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1E" w:rsidRPr="00196070" w:rsidRDefault="00AD181E" w:rsidP="00196070">
      <w:pPr>
        <w:spacing w:line="240" w:lineRule="auto"/>
        <w:contextualSpacing/>
        <w:jc w:val="center"/>
        <w:rPr>
          <w:b/>
        </w:rPr>
      </w:pPr>
    </w:p>
    <w:p w:rsidR="00196070" w:rsidRPr="00196070" w:rsidRDefault="00196070" w:rsidP="00196070">
      <w:pPr>
        <w:spacing w:after="0" w:line="236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отчет о работе за 2016 - 2017 учебный год</w:t>
      </w:r>
    </w:p>
    <w:p w:rsidR="00196070" w:rsidRPr="00196070" w:rsidRDefault="00196070" w:rsidP="00196070">
      <w:pPr>
        <w:spacing w:after="0" w:line="236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36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Воспитатели: Санникова Л.П. </w:t>
      </w:r>
      <w:proofErr w:type="spellStart"/>
      <w:r w:rsidRPr="00196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Попенина</w:t>
      </w:r>
      <w:proofErr w:type="spellEnd"/>
      <w:r w:rsidRPr="00196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Л.М.</w:t>
      </w: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группы: 24 человек</w:t>
      </w: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 от 4  до 5лет из них мальчиков  - 9 и девочек- 15</w:t>
      </w: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течение года дети развивались согласно возрасту, изучали программный материал и показали позитивную динамику по всем направлениям развития. Все дети хорошо адаптировались в детском саду.</w:t>
      </w: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группы « Звёздочки» осуществлялась исходя из основных годовых задач и в соответствии с годовым планом работы МКДОУ д/с «Теремок» на 2016 – 2017 учебный год</w:t>
      </w: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воспитателями группы были поставлены следующие задачи:</w:t>
      </w:r>
    </w:p>
    <w:p w:rsidR="00196070" w:rsidRPr="00196070" w:rsidRDefault="00E26FAD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1.Дать ребё</w:t>
      </w:r>
      <w:r w:rsidR="00196070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 представл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 себе самом. Видеть в ребё</w:t>
      </w:r>
      <w:r w:rsidR="00196070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нке личность и помочь ему самому осознать себя как личность.</w:t>
      </w: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2.Закреплять стремление к самостоятельности.</w:t>
      </w: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интерес к разным видам деятельности.</w:t>
      </w: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4.Развивать психические процессы: восприятие, память, речь, внимание.</w:t>
      </w: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5.Охранять и укреплять здоровье детей, формируя навыки здорового образа жизни.</w:t>
      </w: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6.Обеспечить каждому </w:t>
      </w:r>
      <w:proofErr w:type="spell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ребѐнку</w:t>
      </w:r>
      <w:proofErr w:type="spellEnd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радостно и содержательно прожить период дошкольного детства.</w:t>
      </w: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года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обследования воспитанников, подтвердившие положительную динамику развития каждого ребенка и группы в целом.</w:t>
      </w: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систематически проводилась организованная образовательная деятельность в соответствии с </w:t>
      </w:r>
      <w:proofErr w:type="spell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САНиПИН</w:t>
      </w:r>
      <w:proofErr w:type="spellEnd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основной общеобразовательной программой, реализуемой в 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социально-коммуникативной,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</w:t>
      </w: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интеграции разных образовательных областей в рамках темы и распределения непосредственно образовательной и совместной деятельности педагогов с детьми, самостоятельной деятельности и совместной деятельности с родителями были составлены новые формы перспективного тематического планирования и составлена рабочая программа группы.</w:t>
      </w: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года в группе были проведены следующие мероприятия с детьми: Дни здоровья, Неделя безопасности, Тематическая неделя, Каникулярная неделя. Праздники: «Осень, осень в гости просим», «Новый год»; развлечения: «Пришла </w:t>
      </w:r>
      <w:proofErr w:type="spell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коляда-отваряй-ка</w:t>
      </w:r>
      <w:proofErr w:type="spellEnd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ворота», «День смеха», «Масленица», «Театральная весна»,  «В гостях у сказки».</w:t>
      </w:r>
    </w:p>
    <w:p w:rsid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приняли участие в следующих мероприятиях:</w:t>
      </w: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Попенина</w:t>
      </w:r>
      <w:proofErr w:type="spellEnd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приняла участие в конкурсах: интернет конкурсах: ИОР «Шаг </w:t>
      </w:r>
      <w:proofErr w:type="spell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вперѐд</w:t>
      </w:r>
      <w:proofErr w:type="spellEnd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Рассударики</w:t>
      </w:r>
      <w:proofErr w:type="spellEnd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«Солнечный свет».  Всероссийский интернет конкурс педагогического творчества : http://educontest.net/, где поделилась своим опытом работы; участвовала в онлайн-олимпиадах на сайтах «</w:t>
      </w:r>
      <w:proofErr w:type="spell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Вопросита</w:t>
      </w:r>
      <w:proofErr w:type="spellEnd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Доутесса</w:t>
      </w:r>
      <w:proofErr w:type="spellEnd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публиковала авторские работы на сайтах «Готовим урок», «Готовим </w:t>
      </w:r>
      <w:proofErr w:type="spell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коспект</w:t>
      </w:r>
      <w:proofErr w:type="spellEnd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«</w:t>
      </w:r>
      <w:proofErr w:type="spell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Маам</w:t>
      </w:r>
      <w:proofErr w:type="gram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 участвовала  в конкурсе на базе ДОО «Лучший </w:t>
      </w:r>
      <w:proofErr w:type="spell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23B77" w:rsidRDefault="00523B77" w:rsidP="00523B77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23B77" w:rsidRPr="00196070" w:rsidRDefault="00196070" w:rsidP="00523B77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Санникова Л.П.</w:t>
      </w:r>
      <w:r w:rsidR="00523B77" w:rsidRPr="0052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B77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приняла участие в конкурсах: интернет конкурсах: ИОР «Шаг </w:t>
      </w:r>
      <w:proofErr w:type="spellStart"/>
      <w:r w:rsidR="00523B77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вперѐд</w:t>
      </w:r>
      <w:proofErr w:type="spellEnd"/>
      <w:r w:rsidR="00523B77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523B77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Рассударики</w:t>
      </w:r>
      <w:proofErr w:type="spellEnd"/>
      <w:r w:rsidR="00523B77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«Солнечный свет».  Всероссийский интернет конкурс педагогического творчества : http://educontest.net/, где поделилась своим опытом работы; участвовала в онлайн-олимпиадах на сайтах «</w:t>
      </w:r>
      <w:proofErr w:type="spellStart"/>
      <w:r w:rsidR="00523B77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Вопросита</w:t>
      </w:r>
      <w:proofErr w:type="spellEnd"/>
      <w:r w:rsidR="00523B77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="00523B77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Доутесса</w:t>
      </w:r>
      <w:proofErr w:type="spellEnd"/>
      <w:r w:rsidR="00523B77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публиковала авторские работы на сайтах «Готовим урок», «Готовим </w:t>
      </w:r>
      <w:proofErr w:type="spellStart"/>
      <w:r w:rsidR="00523B77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коспект</w:t>
      </w:r>
      <w:proofErr w:type="spellEnd"/>
      <w:r w:rsidR="00523B77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«</w:t>
      </w:r>
      <w:proofErr w:type="spellStart"/>
      <w:r w:rsidR="00523B77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Маам</w:t>
      </w:r>
      <w:proofErr w:type="gramStart"/>
      <w:r w:rsidR="00523B77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523B77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523B77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 участвовала  в конкурсе на базе ДОО «Лучший </w:t>
      </w:r>
      <w:proofErr w:type="spellStart"/>
      <w:r w:rsidR="00523B77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="00523B77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B77" w:rsidRPr="00196070" w:rsidRDefault="00523B77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способствовало творческому и профессиональному росту воспитателей.</w:t>
      </w: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Воспитателями разработаны и реализованы проекты «Путешествие в осень», «В мире вежливых слов и поступков», «Наши ловкие пальчики», «В гостях у сказки», «Зимушка-зима», «Мы играем вместе», «Весна – красна», «День Победы». В ходе реализации проектов, дети достигли следующих результатов:  развито богатое творческое воображение и креативное мышление, ознакомились со многими литературными произведениями, научились  передавать характерные черты сказочных героев, расширился словарный запас, речь детей стала правильной, эмоциональной и красивой.  Дети овладели такими личностными качествами: эмоциональность,  инициативность, самостоятельность, ответственность.</w:t>
      </w: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года в группе систематически проводилась работа по взаимодействию с родителями. В составленном перспективном тематическом планировании указаны все совместные мероприятия, родительские собрания, создание буклетов, памяток и консультаций по различным тематикам, организация дней открытых дверей, наглядно-стендовая информация, акции, выставки рисунков, поделок.</w:t>
      </w:r>
    </w:p>
    <w:p w:rsid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охотно шли на контакт и старались участвовать во всех акциях и совместных мероприятиях группы и ДОУ. На протяжении учебного года детям и родителям была представлена возможность поучаствовать в разнообразных мероприятиях:</w:t>
      </w:r>
    </w:p>
    <w:p w:rsidR="00196070" w:rsidRPr="00196070" w:rsidRDefault="00196070" w:rsidP="00196070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70" w:rsidRPr="00196070" w:rsidRDefault="00196070" w:rsidP="00196070">
      <w:pPr>
        <w:numPr>
          <w:ilvl w:val="0"/>
          <w:numId w:val="1"/>
        </w:numPr>
        <w:tabs>
          <w:tab w:val="left" w:pos="708"/>
        </w:tabs>
        <w:spacing w:after="0" w:line="226" w:lineRule="auto"/>
        <w:ind w:left="720" w:right="40" w:hanging="359"/>
        <w:jc w:val="both"/>
        <w:rPr>
          <w:rFonts w:ascii="Courier New" w:eastAsia="Courier New" w:hAnsi="Courier New" w:cs="Courier New"/>
          <w:sz w:val="24"/>
          <w:szCs w:val="24"/>
          <w:lang w:eastAsia="ru-RU"/>
        </w:rPr>
      </w:pPr>
      <w:proofErr w:type="gram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поделок к праздникам («Дары осени», «Новогодние чудеса», «Поделки к пасхе», выставки рисунков «Осень золотая», «Зимушка хрустальная», «Весеннее настроение», «День</w:t>
      </w:r>
      <w:proofErr w:type="gramEnd"/>
    </w:p>
    <w:p w:rsidR="00196070" w:rsidRPr="00196070" w:rsidRDefault="00196070" w:rsidP="0019607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70" w:rsidRPr="00196070" w:rsidRDefault="00196070" w:rsidP="0019607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победы»).</w:t>
      </w:r>
    </w:p>
    <w:p w:rsidR="00196070" w:rsidRPr="00196070" w:rsidRDefault="00196070" w:rsidP="00196070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70" w:rsidRPr="00196070" w:rsidRDefault="00196070" w:rsidP="00196070">
      <w:pPr>
        <w:numPr>
          <w:ilvl w:val="1"/>
          <w:numId w:val="2"/>
        </w:numPr>
        <w:tabs>
          <w:tab w:val="left" w:pos="708"/>
        </w:tabs>
        <w:spacing w:after="0" w:line="218" w:lineRule="auto"/>
        <w:ind w:left="360" w:right="1860" w:firstLine="1"/>
        <w:rPr>
          <w:rFonts w:ascii="Courier New" w:eastAsia="Courier New" w:hAnsi="Courier New" w:cs="Courier New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Утренники «Осень в гости к нам пришла» (октябрь), «Новый Год» (декабрь), «8марта» (март).</w:t>
      </w:r>
    </w:p>
    <w:p w:rsidR="00196070" w:rsidRPr="00196070" w:rsidRDefault="00196070" w:rsidP="00196070">
      <w:pPr>
        <w:tabs>
          <w:tab w:val="left" w:pos="708"/>
        </w:tabs>
        <w:spacing w:after="0" w:line="218" w:lineRule="auto"/>
        <w:ind w:right="1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96070">
        <w:rPr>
          <w:rFonts w:ascii="Courier New" w:eastAsia="Courier New" w:hAnsi="Courier New" w:cs="Courier New"/>
          <w:sz w:val="24"/>
          <w:szCs w:val="24"/>
          <w:lang w:eastAsia="ru-RU"/>
        </w:rPr>
        <w:t xml:space="preserve">o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родителей и детей: «Рождественские Колядки», «Наш папа защитник семьи и Отечества», «Семейный калейдоскоп».</w:t>
      </w:r>
    </w:p>
    <w:p w:rsidR="00196070" w:rsidRPr="00196070" w:rsidRDefault="00196070" w:rsidP="00196070">
      <w:pPr>
        <w:tabs>
          <w:tab w:val="left" w:pos="708"/>
        </w:tabs>
        <w:spacing w:after="0" w:line="218" w:lineRule="auto"/>
        <w:ind w:right="1860"/>
        <w:rPr>
          <w:rFonts w:ascii="Courier New" w:eastAsia="Courier New" w:hAnsi="Courier New" w:cs="Courier New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96070">
        <w:rPr>
          <w:rFonts w:ascii="Courier New" w:eastAsia="Courier New" w:hAnsi="Courier New" w:cs="Courier New"/>
          <w:sz w:val="24"/>
          <w:szCs w:val="24"/>
          <w:lang w:eastAsia="ru-RU"/>
        </w:rPr>
        <w:t xml:space="preserve">o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группы.</w:t>
      </w:r>
    </w:p>
    <w:p w:rsidR="00196070" w:rsidRPr="00196070" w:rsidRDefault="00196070" w:rsidP="00196070">
      <w:pPr>
        <w:spacing w:after="0" w:line="14" w:lineRule="exact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96070" w:rsidRPr="00196070" w:rsidRDefault="00196070" w:rsidP="00196070">
      <w:pPr>
        <w:numPr>
          <w:ilvl w:val="0"/>
          <w:numId w:val="2"/>
        </w:numPr>
        <w:tabs>
          <w:tab w:val="left" w:pos="500"/>
        </w:tabs>
        <w:spacing w:after="0" w:line="238" w:lineRule="auto"/>
        <w:ind w:right="2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анализа полученных результатов были сделаны выводы о том, что в следующем году при проведении мероприятий с детьми необходимо особое внимание обратить на дисциплину детей и более активное участие в жизни группы и ДОУ родителями воспитанников; развитие речи, развитие фонематического слуха, усидчивость, отвечать полным ответом, не перебивать собеседника, развитие у детей познавательной активности, любознательности, сохранение и укрепление здоровья детей.</w:t>
      </w:r>
      <w:proofErr w:type="gramEnd"/>
    </w:p>
    <w:p w:rsidR="00196070" w:rsidRPr="00196070" w:rsidRDefault="00196070" w:rsidP="0019607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34" w:lineRule="auto"/>
        <w:ind w:right="4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вивающая среда оборудована с учё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возрастных особенностей детей и тематическим планированием.</w:t>
      </w:r>
    </w:p>
    <w:p w:rsidR="00196070" w:rsidRPr="00196070" w:rsidRDefault="00196070" w:rsidP="00196070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3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игровые зоны в группе парикмахерская, магазин, природы и экспериментирования, театрально-музыкальный уголок, больница, книжный уголок, уголок маленького художника пополнялись в течение года материалами, схемами и играми соответствующие возрасту.  Изготовили макеты природных зон: «Дикие животные», «Домашние животные ». Так же обновился театральный уголок: изготовили   макет по сказку «</w:t>
      </w:r>
      <w:proofErr w:type="spell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избушка», театр на деревянных лопатках по сказке «Теремок», маски сказочных персонажей. Четко организованная работа по преобразованию предметно-развивающей среды оказала благоприятное влияние на развитие творческих способностей детей.</w:t>
      </w:r>
    </w:p>
    <w:p w:rsidR="00196070" w:rsidRPr="00196070" w:rsidRDefault="00196070" w:rsidP="00196070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36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</w:p>
    <w:p w:rsidR="00196070" w:rsidRPr="00196070" w:rsidRDefault="00196070" w:rsidP="0019607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37" w:lineRule="auto"/>
        <w:ind w:firstLine="2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организованной образовательной деятельности использовались как традиционные: наблюдение, беседы, сравнение, мониторинг, индивидуальная работа, </w:t>
      </w:r>
      <w:proofErr w:type="spell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пальчиковая гимнастика, дыхательная гимнастика, комплексные и интегрированные занятия, проектный метод и т. д., так и нетрадиционные методы работы: рефлексия, ИКТ, гимнастика для глаз, язычка, метод моделирования.</w:t>
      </w:r>
      <w:proofErr w:type="gramEnd"/>
    </w:p>
    <w:p w:rsidR="00196070" w:rsidRPr="00196070" w:rsidRDefault="00196070" w:rsidP="00196070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36" w:lineRule="auto"/>
        <w:ind w:right="640" w:firstLine="2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влияние на образовательный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196070" w:rsidRPr="00196070" w:rsidRDefault="00196070" w:rsidP="0019607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37" w:lineRule="auto"/>
        <w:ind w:right="460" w:firstLine="2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196070" w:rsidRPr="00196070" w:rsidRDefault="00196070" w:rsidP="00196070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Проблемы:</w:t>
      </w:r>
    </w:p>
    <w:p w:rsidR="00196070" w:rsidRPr="00196070" w:rsidRDefault="00196070" w:rsidP="00196070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185" w:lineRule="auto"/>
        <w:ind w:left="720" w:right="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Wingdings" w:eastAsia="Wingdings" w:hAnsi="Wingdings" w:cs="Wingdings"/>
          <w:sz w:val="40"/>
          <w:szCs w:val="40"/>
          <w:vertAlign w:val="superscript"/>
          <w:lang w:eastAsia="ru-RU"/>
        </w:rPr>
        <w:t></w:t>
      </w:r>
      <w:r w:rsidRPr="001960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утреннюю зарядку, а иногда</w:t>
      </w:r>
    </w:p>
    <w:p w:rsidR="00196070" w:rsidRPr="00196070" w:rsidRDefault="00196070" w:rsidP="0019607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70" w:rsidRPr="00196070" w:rsidRDefault="00196070" w:rsidP="00196070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900" w:hanging="1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</w:t>
      </w:r>
    </w:p>
    <w:p w:rsidR="00196070" w:rsidRPr="00196070" w:rsidRDefault="00196070" w:rsidP="00196070">
      <w:pPr>
        <w:numPr>
          <w:ilvl w:val="0"/>
          <w:numId w:val="3"/>
        </w:numPr>
        <w:tabs>
          <w:tab w:val="left" w:pos="700"/>
        </w:tabs>
        <w:spacing w:after="0" w:line="180" w:lineRule="auto"/>
        <w:ind w:left="700" w:hanging="339"/>
        <w:rPr>
          <w:rFonts w:ascii="Wingdings" w:eastAsia="Wingdings" w:hAnsi="Wingdings" w:cs="Wingdings"/>
          <w:sz w:val="33"/>
          <w:szCs w:val="33"/>
          <w:vertAlign w:val="superscript"/>
          <w:lang w:eastAsia="ru-RU"/>
        </w:rPr>
      </w:pPr>
      <w:r w:rsidRPr="0019607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Не полностью </w:t>
      </w:r>
      <w:proofErr w:type="gramStart"/>
      <w:r w:rsidRPr="00196070">
        <w:rPr>
          <w:rFonts w:ascii="Times New Roman" w:eastAsia="Times New Roman" w:hAnsi="Times New Roman" w:cs="Times New Roman"/>
          <w:sz w:val="19"/>
          <w:szCs w:val="19"/>
          <w:lang w:eastAsia="ru-RU"/>
        </w:rPr>
        <w:t>укомплектованы</w:t>
      </w:r>
      <w:proofErr w:type="gramEnd"/>
      <w:r w:rsidRPr="0019607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познавательно-речевая зона, недостаточно наглядных пособий.</w:t>
      </w:r>
    </w:p>
    <w:p w:rsidR="00196070" w:rsidRPr="00196070" w:rsidRDefault="00196070" w:rsidP="00196070">
      <w:pPr>
        <w:spacing w:after="0" w:line="23" w:lineRule="exact"/>
        <w:rPr>
          <w:rFonts w:ascii="Wingdings" w:eastAsia="Wingdings" w:hAnsi="Wingdings" w:cs="Wingdings"/>
          <w:sz w:val="33"/>
          <w:szCs w:val="33"/>
          <w:vertAlign w:val="superscript"/>
          <w:lang w:eastAsia="ru-RU"/>
        </w:rPr>
      </w:pPr>
    </w:p>
    <w:p w:rsidR="00196070" w:rsidRPr="00196070" w:rsidRDefault="00196070" w:rsidP="00196070">
      <w:pPr>
        <w:numPr>
          <w:ilvl w:val="0"/>
          <w:numId w:val="3"/>
        </w:numPr>
        <w:tabs>
          <w:tab w:val="left" w:pos="708"/>
        </w:tabs>
        <w:spacing w:after="0" w:line="185" w:lineRule="auto"/>
        <w:ind w:left="720" w:right="1900" w:hanging="359"/>
        <w:rPr>
          <w:rFonts w:ascii="Wingdings" w:eastAsia="Wingdings" w:hAnsi="Wingdings" w:cs="Wingdings"/>
          <w:sz w:val="40"/>
          <w:szCs w:val="40"/>
          <w:vertAlign w:val="superscript"/>
          <w:lang w:eastAsia="ru-RU"/>
        </w:rPr>
      </w:pPr>
      <w:r w:rsidRPr="001960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 детей недостаточно развито внимание, усидчивость. В группе много детей </w:t>
      </w:r>
      <w:proofErr w:type="spellStart"/>
      <w:r w:rsidRPr="00196070">
        <w:rPr>
          <w:rFonts w:ascii="Times New Roman" w:eastAsia="Times New Roman" w:hAnsi="Times New Roman" w:cs="Times New Roman"/>
          <w:sz w:val="21"/>
          <w:szCs w:val="21"/>
          <w:lang w:eastAsia="ru-RU"/>
        </w:rPr>
        <w:t>гиперподвижных</w:t>
      </w:r>
      <w:proofErr w:type="spellEnd"/>
      <w:r w:rsidRPr="0019607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96070" w:rsidRPr="00196070" w:rsidRDefault="00196070" w:rsidP="00196070">
      <w:pPr>
        <w:spacing w:after="0" w:line="1" w:lineRule="exact"/>
        <w:rPr>
          <w:rFonts w:ascii="Wingdings" w:eastAsia="Wingdings" w:hAnsi="Wingdings" w:cs="Wingdings"/>
          <w:sz w:val="40"/>
          <w:szCs w:val="40"/>
          <w:vertAlign w:val="superscript"/>
          <w:lang w:eastAsia="ru-RU"/>
        </w:rPr>
      </w:pPr>
    </w:p>
    <w:p w:rsidR="00196070" w:rsidRPr="00196070" w:rsidRDefault="00196070" w:rsidP="00196070">
      <w:pPr>
        <w:numPr>
          <w:ilvl w:val="0"/>
          <w:numId w:val="3"/>
        </w:numPr>
        <w:tabs>
          <w:tab w:val="left" w:pos="700"/>
        </w:tabs>
        <w:spacing w:after="0" w:line="180" w:lineRule="auto"/>
        <w:ind w:left="700" w:hanging="339"/>
        <w:rPr>
          <w:rFonts w:ascii="Wingdings" w:eastAsia="Wingdings" w:hAnsi="Wingdings" w:cs="Wingdings"/>
          <w:sz w:val="33"/>
          <w:szCs w:val="33"/>
          <w:vertAlign w:val="superscript"/>
          <w:lang w:eastAsia="ru-RU"/>
        </w:rPr>
      </w:pPr>
      <w:r w:rsidRPr="00196070">
        <w:rPr>
          <w:rFonts w:ascii="Times New Roman" w:eastAsia="Times New Roman" w:hAnsi="Times New Roman" w:cs="Times New Roman"/>
          <w:sz w:val="19"/>
          <w:szCs w:val="19"/>
          <w:lang w:eastAsia="ru-RU"/>
        </w:rPr>
        <w:t>В детской речи были заметны трудности, отсутствие навыков культуры речи.</w:t>
      </w:r>
    </w:p>
    <w:p w:rsidR="00196070" w:rsidRPr="00196070" w:rsidRDefault="00196070" w:rsidP="00196070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70" w:rsidRPr="00196070" w:rsidRDefault="00196070" w:rsidP="00196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Успехи:</w:t>
      </w:r>
    </w:p>
    <w:p w:rsidR="00196070" w:rsidRPr="00196070" w:rsidRDefault="00196070" w:rsidP="00196070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70" w:rsidRPr="00196070" w:rsidRDefault="00196070" w:rsidP="00196070">
      <w:pPr>
        <w:spacing w:after="0" w:line="238" w:lineRule="auto"/>
        <w:ind w:right="120" w:firstLine="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научились делиться своими впечатлениями, играть группами дружно, самостоятельно подбирают для игры атрибуты и материал. Вовлекаются в самостоятельную экспериментальную деятельность, драматизацию, имеют возможность свободного доступа в уголки развития. Восприятие у детей стало более развитым. Пользуются ориентацией в пространстве, культурой речи в общении. Проявляют интерес к предметам и явлениям. С удовольствием рассказывают о семье. Освоены новые нетрадиционные методы работы с детьми.</w:t>
      </w:r>
    </w:p>
    <w:p w:rsidR="00196070" w:rsidRPr="00196070" w:rsidRDefault="00196070" w:rsidP="00196070">
      <w:pPr>
        <w:spacing w:after="0" w:line="238" w:lineRule="auto"/>
        <w:ind w:right="120" w:firstLine="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38" w:lineRule="auto"/>
        <w:ind w:right="120" w:firstLine="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 группы «Звёздочки» за 2016- 2017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196070" w:rsidRPr="00196070" w:rsidRDefault="00196070" w:rsidP="00196070">
      <w:pPr>
        <w:spacing w:after="0" w:line="238" w:lineRule="auto"/>
        <w:ind w:right="120" w:firstLine="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numPr>
          <w:ilvl w:val="1"/>
          <w:numId w:val="4"/>
        </w:numPr>
        <w:tabs>
          <w:tab w:val="left" w:pos="440"/>
        </w:tabs>
        <w:spacing w:after="0" w:line="236" w:lineRule="auto"/>
        <w:ind w:right="140" w:firstLine="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учетом успехов и проблем, возникших в минувшем учебном году, намечены следующие </w:t>
      </w:r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2017- 2018учебный год:</w:t>
      </w:r>
    </w:p>
    <w:p w:rsidR="00196070" w:rsidRPr="00196070" w:rsidRDefault="00196070" w:rsidP="00196070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numPr>
          <w:ilvl w:val="0"/>
          <w:numId w:val="4"/>
        </w:numPr>
        <w:tabs>
          <w:tab w:val="left" w:pos="200"/>
        </w:tabs>
        <w:spacing w:after="0" w:line="240" w:lineRule="auto"/>
        <w:ind w:left="200" w:hanging="199"/>
        <w:rPr>
          <w:rFonts w:ascii="Arial" w:eastAsia="Arial" w:hAnsi="Arial" w:cs="Arial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целенаправленную работу с детьми по всем образовательным областям;</w:t>
      </w:r>
    </w:p>
    <w:p w:rsidR="00196070" w:rsidRPr="00196070" w:rsidRDefault="00196070" w:rsidP="00196070">
      <w:pPr>
        <w:numPr>
          <w:ilvl w:val="0"/>
          <w:numId w:val="4"/>
        </w:numPr>
        <w:tabs>
          <w:tab w:val="left" w:pos="200"/>
        </w:tabs>
        <w:spacing w:after="0" w:line="239" w:lineRule="auto"/>
        <w:ind w:left="200" w:hanging="199"/>
        <w:rPr>
          <w:rFonts w:ascii="Arial" w:eastAsia="Arial" w:hAnsi="Arial" w:cs="Arial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углубленную работу с детьми по образовательной области «Речевое развитие»,</w:t>
      </w:r>
    </w:p>
    <w:p w:rsidR="00196070" w:rsidRPr="00196070" w:rsidRDefault="00196070" w:rsidP="00196070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«Познание», «Чтение художественной литературы», «Социально-коммуникативному развитию»</w:t>
      </w:r>
    </w:p>
    <w:p w:rsidR="00196070" w:rsidRPr="00196070" w:rsidRDefault="00196070" w:rsidP="0019607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70" w:rsidRPr="00196070" w:rsidRDefault="00196070" w:rsidP="00196070">
      <w:pPr>
        <w:numPr>
          <w:ilvl w:val="0"/>
          <w:numId w:val="5"/>
        </w:numPr>
        <w:tabs>
          <w:tab w:val="left" w:pos="196"/>
        </w:tabs>
        <w:spacing w:after="0" w:line="249" w:lineRule="auto"/>
        <w:ind w:right="380" w:firstLine="1"/>
        <w:rPr>
          <w:rFonts w:ascii="Arial" w:eastAsia="Arial" w:hAnsi="Arial" w:cs="Arial"/>
          <w:sz w:val="23"/>
          <w:szCs w:val="23"/>
          <w:lang w:eastAsia="ru-RU"/>
        </w:rPr>
      </w:pPr>
      <w:r w:rsidRPr="00196070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Совершенствовать работу по взаимодействию с родителями, по режимным моментам, по познавательн</w:t>
      </w:r>
      <w:proofErr w:type="gramStart"/>
      <w:r w:rsidRPr="00196070">
        <w:rPr>
          <w:rFonts w:ascii="Times New Roman" w:eastAsia="Times New Roman" w:hAnsi="Times New Roman" w:cs="Times New Roman"/>
          <w:sz w:val="23"/>
          <w:szCs w:val="23"/>
          <w:lang w:eastAsia="ru-RU"/>
        </w:rPr>
        <w:t>о-</w:t>
      </w:r>
      <w:proofErr w:type="gramEnd"/>
      <w:r w:rsidRPr="001960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исследовательской деятельности, уделять больше внимания на усидчивость детей.</w:t>
      </w:r>
    </w:p>
    <w:p w:rsidR="00196070" w:rsidRPr="00196070" w:rsidRDefault="00196070" w:rsidP="00196070">
      <w:pPr>
        <w:spacing w:after="0" w:line="6" w:lineRule="exact"/>
        <w:rPr>
          <w:rFonts w:ascii="Arial" w:eastAsia="Arial" w:hAnsi="Arial" w:cs="Arial"/>
          <w:sz w:val="23"/>
          <w:szCs w:val="23"/>
          <w:lang w:eastAsia="ru-RU"/>
        </w:rPr>
      </w:pPr>
    </w:p>
    <w:p w:rsidR="00196070" w:rsidRPr="00196070" w:rsidRDefault="00196070" w:rsidP="00196070">
      <w:pPr>
        <w:numPr>
          <w:ilvl w:val="0"/>
          <w:numId w:val="5"/>
        </w:numPr>
        <w:tabs>
          <w:tab w:val="left" w:pos="200"/>
        </w:tabs>
        <w:spacing w:after="0" w:line="236" w:lineRule="auto"/>
        <w:ind w:left="200" w:right="260" w:hanging="199"/>
        <w:rPr>
          <w:rFonts w:ascii="Arial" w:eastAsia="Arial" w:hAnsi="Arial" w:cs="Arial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совершенствование предметно-развивающей среды в группе в соответствии с ФГОС приобрести модульную мебель, наглядно дидактический материал, настольные игры </w:t>
      </w:r>
      <w:proofErr w:type="gram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арковка, заправка, авто станция, куклы большие, машины средние, </w:t>
      </w:r>
      <w:proofErr w:type="spell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конструкторы для девочек и мальчиков.</w:t>
      </w:r>
    </w:p>
    <w:p w:rsidR="00196070" w:rsidRPr="00196070" w:rsidRDefault="00196070" w:rsidP="00196070">
      <w:pPr>
        <w:spacing w:after="0" w:line="17" w:lineRule="exact"/>
        <w:rPr>
          <w:rFonts w:ascii="Arial" w:eastAsia="Arial" w:hAnsi="Arial" w:cs="Arial"/>
          <w:sz w:val="24"/>
          <w:szCs w:val="24"/>
          <w:lang w:eastAsia="ru-RU"/>
        </w:rPr>
      </w:pPr>
    </w:p>
    <w:p w:rsidR="00196070" w:rsidRPr="00196070" w:rsidRDefault="00196070" w:rsidP="00196070">
      <w:pPr>
        <w:numPr>
          <w:ilvl w:val="0"/>
          <w:numId w:val="5"/>
        </w:numPr>
        <w:tabs>
          <w:tab w:val="left" w:pos="200"/>
        </w:tabs>
        <w:spacing w:after="0" w:line="232" w:lineRule="auto"/>
        <w:ind w:left="200" w:right="800" w:hanging="199"/>
        <w:rPr>
          <w:rFonts w:ascii="Arial" w:eastAsia="Arial" w:hAnsi="Arial" w:cs="Arial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уровень педагогического мастерства путем участия в семинарах, мастер-классах, участие в РМО.</w:t>
      </w:r>
    </w:p>
    <w:p w:rsidR="00196070" w:rsidRPr="00196070" w:rsidRDefault="00196070" w:rsidP="00196070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70" w:rsidRPr="00196070" w:rsidRDefault="00196070" w:rsidP="00196070">
      <w:pPr>
        <w:spacing w:after="0" w:line="234" w:lineRule="auto"/>
        <w:ind w:firstLine="2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проведении мониторинга освоения детьми средней группы основной общеобразовательной программы за 2016 – 2017 год</w:t>
      </w:r>
    </w:p>
    <w:p w:rsidR="00196070" w:rsidRPr="00196070" w:rsidRDefault="00196070" w:rsidP="00196070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70" w:rsidRPr="00196070" w:rsidRDefault="00196070" w:rsidP="00196070">
      <w:pPr>
        <w:numPr>
          <w:ilvl w:val="1"/>
          <w:numId w:val="6"/>
        </w:numPr>
        <w:tabs>
          <w:tab w:val="left" w:pos="504"/>
        </w:tabs>
        <w:spacing w:after="0" w:line="236" w:lineRule="auto"/>
        <w:ind w:right="66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определения уровня освоения детьми основной общеобразовательной программы дошкольного образования и эффективности организации образовательного процесса в группе в апреле 2017г. Был проведен мониторинг освоения детьми (в количестве 20 человек)</w:t>
      </w:r>
    </w:p>
    <w:p w:rsidR="00196070" w:rsidRPr="00196070" w:rsidRDefault="00196070" w:rsidP="00196070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C97EDB">
      <w:pPr>
        <w:spacing w:after="0" w:line="237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1.Образовательной области "Познавательное развитие"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проводился на основе</w:t>
      </w:r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наблюдения, анализа продуктов детской деятельности и </w:t>
      </w:r>
      <w:proofErr w:type="spellStart"/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критериальных</w:t>
      </w:r>
      <w:proofErr w:type="spellEnd"/>
      <w:r w:rsidR="00DE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</w:t>
      </w:r>
      <w:r w:rsidR="00C97EDB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гностических методик. В</w:t>
      </w:r>
      <w:r w:rsidR="00DE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результате, в</w:t>
      </w:r>
      <w:r w:rsidR="00C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ысокий уровень показали </w:t>
      </w:r>
      <w:r w:rsidR="00DE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15% </w:t>
      </w:r>
      <w:r w:rsidR="00DE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воспитанников, которые </w:t>
      </w:r>
      <w:r w:rsidR="00C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освоили  об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разовательную область </w:t>
      </w:r>
      <w:r w:rsidR="00C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«Познание»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овладели необходимыми знаниями, у</w:t>
      </w:r>
      <w:r w:rsidR="00C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мениями и навыками. Дети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научились группировать предметы по цвету,</w:t>
      </w:r>
      <w:r w:rsidR="00C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размеру, форме. </w:t>
      </w:r>
      <w:r w:rsidRPr="00196070">
        <w:rPr>
          <w:rFonts w:ascii="Times New Roman" w:eastAsia="Times New Roman" w:hAnsi="Times New Roman" w:cs="Times New Roman"/>
          <w:lang w:eastAsia="ru-RU"/>
        </w:rPr>
        <w:t>Знают и различают цифры до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070">
        <w:rPr>
          <w:rFonts w:ascii="Times New Roman" w:eastAsia="Times New Roman" w:hAnsi="Times New Roman" w:cs="Times New Roman"/>
          <w:lang w:eastAsia="ru-RU"/>
        </w:rPr>
        <w:t>5;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070">
        <w:rPr>
          <w:rFonts w:ascii="Times New Roman" w:eastAsia="Times New Roman" w:hAnsi="Times New Roman" w:cs="Times New Roman"/>
          <w:lang w:eastAsia="ru-RU"/>
        </w:rPr>
        <w:t>геометрические фигуры;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070">
        <w:rPr>
          <w:rFonts w:ascii="Times New Roman" w:eastAsia="Times New Roman" w:hAnsi="Times New Roman" w:cs="Times New Roman"/>
          <w:lang w:eastAsia="ru-RU"/>
        </w:rPr>
        <w:t>сравнивает предметы по величине,</w:t>
      </w:r>
      <w:r w:rsidR="00C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070">
        <w:rPr>
          <w:rFonts w:ascii="Times New Roman" w:eastAsia="Times New Roman" w:hAnsi="Times New Roman" w:cs="Times New Roman"/>
          <w:lang w:eastAsia="ru-RU"/>
        </w:rPr>
        <w:t xml:space="preserve">высоте, длине, ширине.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 шар и куб,</w:t>
      </w:r>
      <w:r w:rsidRPr="001960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знают,</w:t>
      </w:r>
      <w:r w:rsidRPr="001960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и используют детали строительного</w:t>
      </w:r>
      <w:r w:rsidRPr="001960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материала. </w:t>
      </w:r>
      <w:r w:rsidRPr="00196070">
        <w:rPr>
          <w:rFonts w:ascii="Times New Roman" w:eastAsia="Times New Roman" w:hAnsi="Times New Roman" w:cs="Times New Roman"/>
          <w:lang w:eastAsia="ru-RU"/>
        </w:rPr>
        <w:t>Имею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представление о домашних (диких) животных, особ</w:t>
      </w:r>
      <w:r w:rsidRPr="00196070">
        <w:rPr>
          <w:rFonts w:ascii="Times New Roman" w:eastAsia="Times New Roman" w:hAnsi="Times New Roman" w:cs="Times New Roman"/>
          <w:lang w:eastAsia="ru-RU"/>
        </w:rPr>
        <w:t>енностях их поведения и питания.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3-4 комнатных растений. Называют овощи, фрукты, ягоды, имеет представление о грибах.</w:t>
      </w:r>
      <w:r w:rsidR="00C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представление об особенностях труда. Замечают сезонные изменения в природе и изменения</w:t>
      </w:r>
      <w:r w:rsidR="00DE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происходят в связи с этим в жизни и деятельности детей и взрослых.</w:t>
      </w:r>
      <w:r w:rsidR="00C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уровень развития  показали 80% детей, дети не в полном объёме освоили образовательную область «Познание»</w:t>
      </w:r>
      <w:r w:rsidR="00DE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5% </w:t>
      </w:r>
      <w:r w:rsidR="00DE5A5F" w:rsidRPr="00DE5A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показали низкий уровень освоения ООП, так как в среднюю группу пришли два ребёнка с ОВЗ</w:t>
      </w:r>
      <w:r w:rsidR="00DE5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989" w:rsidRPr="00F409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дальнейшей работы с данными детьми разработаны индивидуальные образовательные маршруты, учитывающие особенности их развития и этапы коррекционной работы.</w:t>
      </w:r>
    </w:p>
    <w:p w:rsidR="00196070" w:rsidRPr="00196070" w:rsidRDefault="00196070" w:rsidP="00196070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2.Образовательная область «Речевое развитие»</w:t>
      </w:r>
    </w:p>
    <w:p w:rsidR="00196070" w:rsidRPr="00196070" w:rsidRDefault="00196070" w:rsidP="00196070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DE5A5F" w:rsidP="00196070">
      <w:pPr>
        <w:spacing w:after="0" w:line="23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освоения образовательной области «Речевое развитие» показали 35%</w:t>
      </w:r>
      <w:r w:rsidR="00F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196070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Воспитанники научились активно сопровождать речью игровые и бытовые действия, употреблять слова-антонимы, образовывать новые слова по аналогии со знакомыми словами, рассказывать о содержании сюжетной картинки, с помощью взрослого повторяют образцы описания игрушки, драматизировать отрывки из знакомых произведений. Самостоятельно рассматривать книгу, комментировать </w:t>
      </w:r>
      <w:proofErr w:type="gramStart"/>
      <w:r w:rsidR="00196070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увиденное</w:t>
      </w:r>
      <w:proofErr w:type="gramEnd"/>
      <w:r w:rsidR="00196070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узнавать на иллюстрациях литературных героев. Называют </w:t>
      </w:r>
      <w:proofErr w:type="gramStart"/>
      <w:r w:rsidR="00196070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proofErr w:type="gramEnd"/>
      <w:r w:rsidR="00196070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прослушав отрывок из него, читают наизусть небольшое стихотворение. </w:t>
      </w:r>
      <w:r w:rsidR="00F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развития показали 35% воспитанников. </w:t>
      </w:r>
      <w:r w:rsidR="00196070"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дети уме</w:t>
      </w:r>
      <w:r w:rsidR="00F8386A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выделять первый звук в слове, испытывают затруднения в составлении рассказа по картине. 5% воспитанников показали низкий уровень освоения ООП, так как в среднюю группу пришли два ребёнка с ОВЗ.</w:t>
      </w:r>
      <w:r w:rsidR="00F4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989" w:rsidRPr="00F409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дальнейшей работы с данными детьми разработаны индивидуальные образовательные маршруты, учитывающие особенности их развития и этапы коррекционной работы.</w:t>
      </w:r>
    </w:p>
    <w:p w:rsidR="00196070" w:rsidRPr="00196070" w:rsidRDefault="00196070" w:rsidP="00196070">
      <w:pPr>
        <w:spacing w:after="0" w:line="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F40989">
      <w:pPr>
        <w:spacing w:after="0" w:line="232" w:lineRule="auto"/>
        <w:ind w:left="240" w:right="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3.Образовательная область «Социально-коммуникативное развитие»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</w:t>
      </w:r>
      <w:r w:rsidR="00F409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F40989" w:rsidRPr="00F4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освоили образовательную область «Социально-коммуникативное развитие» и</w:t>
      </w:r>
      <w:r w:rsidR="00F4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9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овладели </w:t>
      </w:r>
      <w:r w:rsidRPr="00196070">
        <w:rPr>
          <w:rFonts w:ascii="Times New Roman" w:eastAsia="Times New Roman" w:hAnsi="Times New Roman" w:cs="Times New Roman"/>
          <w:sz w:val="23"/>
          <w:szCs w:val="23"/>
          <w:lang w:eastAsia="ru-RU"/>
        </w:rPr>
        <w:t>необходимыми знаниями, умениями и навыками. Воспитанники научились самостоятельно одеваться, раздеваться, складывать и убирать одежду;  убирают материалы по окончании работы; здороваются, прощаются, благодарят за помощь. Знают и называют - предметы, которые окружают ребенка, которыми он пользуется в быту, во время отдыха, игры, труда; назначение предметов. Умеют объединять несколько игровых действий в единую сюжетную линию; отражать в игре действия с предметами и взаимоотношения людей; способны придерживаться игровых правил в дидактических играх; имитируют движения, мимику, интонацию изображаемых героев. Разыгрывают по просьбе взрослого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960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самостоятельно небольшие отрывки из знакомых сказок. Соблюдают элементарные правила организованного поведения в детском саду, дома и поведения на улице. Имеют представления о правилах безопасного для человека и окружающего мира природы поведения; о правилах безопасности дорожного движения в качестве пешехода; о значении сигналов светофора. Имеют  </w:t>
      </w:r>
      <w:r w:rsidRPr="00196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представления о себе: знают свое имя фамилию, возраст, пол; называют членов своей семьи, их имена. Знают название родного города, домашний адрес.</w:t>
      </w:r>
    </w:p>
    <w:p w:rsidR="00196070" w:rsidRPr="00196070" w:rsidRDefault="00196070" w:rsidP="00196070">
      <w:pPr>
        <w:spacing w:after="0" w:line="25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4.Образовательная область «Физическое развитие»</w:t>
      </w:r>
    </w:p>
    <w:p w:rsidR="00196070" w:rsidRPr="00196070" w:rsidRDefault="00196070" w:rsidP="00196070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(Аналитический отчёт преподавателя ФИЗО Конева А. А.)</w:t>
      </w:r>
    </w:p>
    <w:p w:rsidR="00196070" w:rsidRPr="00196070" w:rsidRDefault="00196070" w:rsidP="00196070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070" w:rsidRPr="00196070" w:rsidRDefault="00196070" w:rsidP="00196070">
      <w:pPr>
        <w:numPr>
          <w:ilvl w:val="0"/>
          <w:numId w:val="7"/>
        </w:numPr>
        <w:tabs>
          <w:tab w:val="left" w:pos="360"/>
        </w:tabs>
        <w:spacing w:after="0" w:line="234" w:lineRule="auto"/>
        <w:ind w:left="120" w:right="2660" w:firstLine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область «Художественно - эстетическое развитие» (Аналитический отчёт преподавателя </w:t>
      </w:r>
      <w:proofErr w:type="gramStart"/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</w:t>
      </w:r>
      <w:proofErr w:type="gramEnd"/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Бойко М.Г.)</w:t>
      </w:r>
    </w:p>
    <w:p w:rsidR="00196070" w:rsidRPr="00196070" w:rsidRDefault="00196070" w:rsidP="00196070">
      <w:pPr>
        <w:spacing w:after="0" w:line="1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49" w:lineRule="auto"/>
        <w:ind w:left="120" w:right="64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9607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Сравнительные результаты мониторинга достижения детьми планируемых результатов освоения основной образовательной программы ДОУ на май 2016  май 2017г.</w:t>
      </w:r>
    </w:p>
    <w:p w:rsidR="00196070" w:rsidRPr="00196070" w:rsidRDefault="00196070" w:rsidP="00196070">
      <w:pPr>
        <w:spacing w:after="0" w:line="249" w:lineRule="auto"/>
        <w:ind w:right="6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достижения детьми планируемых результатов</w:t>
      </w:r>
    </w:p>
    <w:p w:rsidR="00196070" w:rsidRPr="00196070" w:rsidRDefault="007C02DE" w:rsidP="00196070">
      <w:pPr>
        <w:spacing w:after="0" w:line="249" w:lineRule="auto"/>
        <w:ind w:left="120" w:right="6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721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96070" w:rsidRPr="00196070" w:rsidRDefault="00196070" w:rsidP="00196070">
      <w:pPr>
        <w:spacing w:after="0" w:line="249" w:lineRule="auto"/>
        <w:ind w:left="120" w:right="6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070" w:rsidRPr="00196070" w:rsidRDefault="00196070" w:rsidP="00196070">
      <w:pPr>
        <w:spacing w:after="0" w:line="249" w:lineRule="auto"/>
        <w:ind w:left="120" w:right="6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49" w:lineRule="auto"/>
        <w:ind w:left="120" w:right="6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49" w:lineRule="auto"/>
        <w:ind w:left="120" w:right="6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34" w:lineRule="auto"/>
        <w:ind w:right="1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Результаты участия в профессиональных конкурсах и  семинарах </w:t>
      </w:r>
    </w:p>
    <w:p w:rsidR="00196070" w:rsidRPr="00196070" w:rsidRDefault="00196070" w:rsidP="00196070">
      <w:pPr>
        <w:spacing w:after="0" w:line="234" w:lineRule="auto"/>
        <w:ind w:right="18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Попенина</w:t>
      </w:r>
      <w:proofErr w:type="spellEnd"/>
      <w:r w:rsidRPr="0019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Людмила Михайловна</w:t>
      </w:r>
    </w:p>
    <w:p w:rsidR="00196070" w:rsidRPr="00196070" w:rsidRDefault="00196070" w:rsidP="00196070">
      <w:pPr>
        <w:spacing w:after="0" w:line="249" w:lineRule="auto"/>
        <w:ind w:left="120" w:right="6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6070" w:rsidRPr="00196070" w:rsidRDefault="00196070" w:rsidP="00196070">
      <w:pPr>
        <w:spacing w:after="0" w:line="249" w:lineRule="auto"/>
        <w:ind w:left="120" w:right="6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6100"/>
        <w:gridCol w:w="2100"/>
      </w:tblGrid>
      <w:tr w:rsidR="00196070" w:rsidRPr="00196070" w:rsidTr="00B6099B">
        <w:trPr>
          <w:trHeight w:val="267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6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7" w:lineRule="exact"/>
              <w:ind w:left="16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</w:tr>
      <w:tr w:rsidR="00196070" w:rsidRPr="00196070" w:rsidTr="00B6099B">
        <w:trPr>
          <w:trHeight w:val="225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«Солнечный свет»</w:t>
            </w:r>
          </w:p>
        </w:tc>
        <w:tc>
          <w:tcPr>
            <w:tcW w:w="6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осень»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 1 степени</w:t>
            </w:r>
          </w:p>
        </w:tc>
      </w:tr>
      <w:tr w:rsidR="00196070" w:rsidRPr="00196070" w:rsidTr="00B6099B">
        <w:trPr>
          <w:trHeight w:val="225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хлеб к нам на стол пришёл»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196070" w:rsidRPr="00196070" w:rsidTr="00B6099B">
        <w:trPr>
          <w:trHeight w:val="300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196070" w:rsidRPr="00196070" w:rsidTr="00B6099B">
        <w:trPr>
          <w:trHeight w:val="255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играем вместе»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196070" w:rsidRPr="00196070" w:rsidTr="00B6099B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красна»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196070" w:rsidRPr="00196070" w:rsidTr="00B6099B">
        <w:trPr>
          <w:trHeight w:val="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070" w:rsidRPr="00196070" w:rsidTr="00B6099B">
        <w:trPr>
          <w:trHeight w:val="2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Рассударики</w:t>
            </w:r>
            <w:proofErr w:type="spellEnd"/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59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«Ах </w:t>
            </w:r>
            <w:proofErr w:type="gramStart"/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End"/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зимушка-зима»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196070" w:rsidRPr="00196070" w:rsidTr="00B6099B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вежливых слов и поступков»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196070" w:rsidRPr="00196070" w:rsidTr="00B6099B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070" w:rsidRPr="00196070" w:rsidTr="00B6099B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070" w:rsidRPr="00196070" w:rsidTr="00B6099B">
        <w:trPr>
          <w:trHeight w:val="300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ИОР «Шаг вперёд»</w:t>
            </w:r>
          </w:p>
        </w:tc>
        <w:tc>
          <w:tcPr>
            <w:tcW w:w="6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всегда будет мама»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196070" w:rsidRPr="00196070" w:rsidTr="00B6099B">
        <w:trPr>
          <w:trHeight w:val="300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196070" w:rsidRPr="00196070" w:rsidTr="00B6099B">
        <w:trPr>
          <w:trHeight w:val="211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сценарий на 23 февраля»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196070" w:rsidRPr="00196070" w:rsidTr="00B6099B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070" w:rsidRPr="00196070" w:rsidTr="00B6099B">
        <w:trPr>
          <w:trHeight w:val="26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Вопросита</w:t>
            </w:r>
            <w:proofErr w:type="spellEnd"/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6070" w:rsidRPr="00196070" w:rsidRDefault="00196070" w:rsidP="00196070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онлайн-олимпиада</w:t>
            </w:r>
            <w:proofErr w:type="spellEnd"/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«Насекомые в стихах и сказках К.И. Чуковского»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196070" w:rsidRPr="00196070" w:rsidTr="00B6099B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70" w:rsidRPr="00196070" w:rsidTr="00B6099B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070" w:rsidRPr="00196070" w:rsidTr="00B6099B">
        <w:trPr>
          <w:trHeight w:val="8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070" w:rsidRPr="00196070" w:rsidTr="00B6099B">
        <w:trPr>
          <w:trHeight w:val="26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Доутесса</w:t>
            </w:r>
            <w:proofErr w:type="spellEnd"/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6070" w:rsidRPr="00196070" w:rsidRDefault="00196070" w:rsidP="00196070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proofErr w:type="gramStart"/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олимпиада)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«Повадки животных»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196070" w:rsidRPr="00196070" w:rsidTr="00B6099B">
        <w:trPr>
          <w:trHeight w:val="2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«Готовим урок»</w:t>
            </w:r>
          </w:p>
        </w:tc>
        <w:tc>
          <w:tcPr>
            <w:tcW w:w="6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колядки»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196070" w:rsidRPr="00196070" w:rsidTr="00B6099B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лисёнок маму искал»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196070" w:rsidRPr="00196070" w:rsidTr="00B6099B">
        <w:trPr>
          <w:trHeight w:val="276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калейдоскоп»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196070" w:rsidRPr="00196070" w:rsidTr="00B6099B">
        <w:trPr>
          <w:trHeight w:val="276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ловкие пальчики»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196070" w:rsidRPr="00196070" w:rsidTr="00B6099B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070" w:rsidRPr="00196070" w:rsidRDefault="00196070" w:rsidP="0019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070" w:rsidRDefault="00196070" w:rsidP="00F40989">
      <w:pPr>
        <w:spacing w:after="0" w:line="249" w:lineRule="auto"/>
        <w:ind w:right="6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989" w:rsidRDefault="00F40989" w:rsidP="00F40989">
      <w:pPr>
        <w:spacing w:after="0" w:line="249" w:lineRule="auto"/>
        <w:ind w:right="6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989" w:rsidRPr="00F40989" w:rsidRDefault="00F40989" w:rsidP="00F40989">
      <w:pPr>
        <w:spacing w:after="0" w:line="249" w:lineRule="auto"/>
        <w:ind w:right="6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0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участия в профессиональных конкурсах и  семинарах</w:t>
      </w:r>
    </w:p>
    <w:p w:rsidR="00F40989" w:rsidRPr="00F40989" w:rsidRDefault="00F40989" w:rsidP="00F40989">
      <w:pPr>
        <w:spacing w:after="0" w:line="249" w:lineRule="auto"/>
        <w:ind w:right="6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989" w:rsidRDefault="00F40989" w:rsidP="00F40989">
      <w:pPr>
        <w:spacing w:after="0" w:line="249" w:lineRule="auto"/>
        <w:ind w:right="6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0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Санникова Лариса Петровна</w:t>
      </w:r>
    </w:p>
    <w:p w:rsidR="00F40989" w:rsidRDefault="00F40989" w:rsidP="00F40989">
      <w:pPr>
        <w:spacing w:after="0" w:line="249" w:lineRule="auto"/>
        <w:ind w:right="6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989" w:rsidRDefault="00F40989" w:rsidP="00F40989">
      <w:pPr>
        <w:spacing w:after="0" w:line="249" w:lineRule="auto"/>
        <w:ind w:right="6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75E32"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color w:val="275E32"/>
          <w:sz w:val="24"/>
          <w:szCs w:val="24"/>
        </w:rPr>
        <w:t>Диплом  за участие в областном конкурсе «</w:t>
      </w:r>
      <w:proofErr w:type="spellStart"/>
      <w:r w:rsidRPr="00DA229C">
        <w:rPr>
          <w:rFonts w:ascii="Times New Roman" w:hAnsi="Times New Roman" w:cs="Times New Roman"/>
          <w:b/>
          <w:bCs/>
          <w:color w:val="275E32"/>
          <w:sz w:val="24"/>
          <w:szCs w:val="24"/>
        </w:rPr>
        <w:t>Экобеби</w:t>
      </w:r>
      <w:proofErr w:type="spellEnd"/>
      <w:r w:rsidRPr="00DA229C">
        <w:rPr>
          <w:rFonts w:ascii="Times New Roman" w:hAnsi="Times New Roman" w:cs="Times New Roman"/>
          <w:b/>
          <w:bCs/>
          <w:color w:val="275E32"/>
          <w:sz w:val="24"/>
          <w:szCs w:val="24"/>
        </w:rPr>
        <w:t>»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75E32"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color w:val="275E32"/>
          <w:sz w:val="24"/>
          <w:szCs w:val="24"/>
        </w:rPr>
        <w:t>Диплом за участие в районном конкурсе ПДД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75E32"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color w:val="275E32"/>
          <w:sz w:val="24"/>
          <w:szCs w:val="24"/>
        </w:rPr>
        <w:t>Диплом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75E32"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color w:val="275E32"/>
          <w:sz w:val="24"/>
          <w:szCs w:val="24"/>
        </w:rPr>
        <w:t>ПОБЕДИТЕЛЬ (2 МЕСТО)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</w:rPr>
      </w:pPr>
      <w:r w:rsidRPr="00DA229C">
        <w:rPr>
          <w:rFonts w:ascii="Times New Roman" w:hAnsi="Times New Roman" w:cs="Times New Roman"/>
          <w:color w:val="040404"/>
          <w:sz w:val="24"/>
          <w:szCs w:val="24"/>
        </w:rPr>
        <w:t>Всероссийского конкурса «</w:t>
      </w:r>
      <w:r w:rsidRPr="00DA229C">
        <w:rPr>
          <w:rFonts w:ascii="Times New Roman" w:hAnsi="Times New Roman" w:cs="Times New Roman"/>
          <w:b/>
          <w:bCs/>
          <w:color w:val="36AD55"/>
          <w:sz w:val="24"/>
          <w:szCs w:val="24"/>
        </w:rPr>
        <w:t xml:space="preserve">ИЗУМРУДНЫЙ </w:t>
      </w:r>
      <w:r w:rsidRPr="00DA229C">
        <w:rPr>
          <w:rFonts w:ascii="Times New Roman" w:hAnsi="Times New Roman" w:cs="Times New Roman"/>
          <w:b/>
          <w:bCs/>
          <w:color w:val="DA2F4F"/>
          <w:sz w:val="24"/>
          <w:szCs w:val="24"/>
        </w:rPr>
        <w:t>ГОРОД</w:t>
      </w:r>
      <w:r w:rsidRPr="00DA229C">
        <w:rPr>
          <w:rFonts w:ascii="Times New Roman" w:hAnsi="Times New Roman" w:cs="Times New Roman"/>
          <w:color w:val="040404"/>
          <w:sz w:val="24"/>
          <w:szCs w:val="24"/>
        </w:rPr>
        <w:t>»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</w:rPr>
      </w:pPr>
      <w:r w:rsidRPr="00DA229C">
        <w:rPr>
          <w:rFonts w:ascii="Times New Roman" w:hAnsi="Times New Roman" w:cs="Times New Roman"/>
          <w:color w:val="040404"/>
          <w:sz w:val="24"/>
          <w:szCs w:val="24"/>
        </w:rPr>
        <w:t>Номинация: Из опыта педагогической работы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40404"/>
          <w:sz w:val="24"/>
          <w:szCs w:val="24"/>
        </w:rPr>
      </w:pPr>
      <w:r w:rsidRPr="00DA229C">
        <w:rPr>
          <w:rFonts w:ascii="Times New Roman" w:hAnsi="Times New Roman" w:cs="Times New Roman"/>
          <w:color w:val="040404"/>
          <w:sz w:val="24"/>
          <w:szCs w:val="24"/>
        </w:rPr>
        <w:t xml:space="preserve">Название работы: «Дидактические игры с использованием </w:t>
      </w:r>
      <w:proofErr w:type="gramStart"/>
      <w:r w:rsidRPr="00DA229C">
        <w:rPr>
          <w:rFonts w:ascii="Times New Roman" w:hAnsi="Times New Roman" w:cs="Times New Roman"/>
          <w:color w:val="040404"/>
          <w:sz w:val="24"/>
          <w:szCs w:val="24"/>
        </w:rPr>
        <w:t>нестандартного</w:t>
      </w:r>
      <w:proofErr w:type="gramEnd"/>
    </w:p>
    <w:p w:rsidR="00523B77" w:rsidRPr="00DA229C" w:rsidRDefault="00523B77" w:rsidP="00523B77">
      <w:pPr>
        <w:rPr>
          <w:rFonts w:ascii="Times New Roman" w:hAnsi="Times New Roman" w:cs="Times New Roman"/>
          <w:color w:val="040404"/>
          <w:sz w:val="24"/>
          <w:szCs w:val="24"/>
        </w:rPr>
      </w:pPr>
      <w:r w:rsidRPr="00DA229C">
        <w:rPr>
          <w:rFonts w:ascii="Times New Roman" w:hAnsi="Times New Roman" w:cs="Times New Roman"/>
          <w:color w:val="040404"/>
          <w:sz w:val="24"/>
          <w:szCs w:val="24"/>
        </w:rPr>
        <w:t>оборудования для сенсомоторного развития детей 3–4 лет».</w:t>
      </w:r>
    </w:p>
    <w:p w:rsidR="00523B77" w:rsidRPr="00DA229C" w:rsidRDefault="00523B77" w:rsidP="00523B77">
      <w:pPr>
        <w:rPr>
          <w:rFonts w:ascii="Times New Roman" w:hAnsi="Times New Roman" w:cs="Times New Roman"/>
          <w:sz w:val="24"/>
          <w:szCs w:val="24"/>
        </w:rPr>
      </w:pPr>
      <w:r w:rsidRPr="00DA229C">
        <w:rPr>
          <w:rFonts w:ascii="Times New Roman" w:hAnsi="Times New Roman" w:cs="Times New Roman"/>
          <w:b/>
          <w:color w:val="040404"/>
          <w:sz w:val="24"/>
          <w:szCs w:val="24"/>
        </w:rPr>
        <w:t>Диплом</w:t>
      </w:r>
      <w:r w:rsidRPr="00DA229C">
        <w:rPr>
          <w:rFonts w:ascii="Times New Roman" w:hAnsi="Times New Roman" w:cs="Times New Roman"/>
          <w:sz w:val="24"/>
          <w:szCs w:val="24"/>
        </w:rPr>
        <w:t xml:space="preserve">: </w:t>
      </w:r>
      <w:r w:rsidRPr="00DA229C">
        <w:rPr>
          <w:rFonts w:ascii="Times New Roman" w:hAnsi="Times New Roman" w:cs="Times New Roman"/>
          <w:b/>
          <w:bCs/>
          <w:sz w:val="24"/>
          <w:szCs w:val="24"/>
        </w:rPr>
        <w:t>ПОБЕДИТЕЛЬ (2 МЕСТО)</w:t>
      </w:r>
    </w:p>
    <w:p w:rsidR="00523B77" w:rsidRPr="00DA229C" w:rsidRDefault="00523B77" w:rsidP="00523B77">
      <w:pPr>
        <w:rPr>
          <w:rFonts w:ascii="Times New Roman" w:hAnsi="Times New Roman" w:cs="Times New Roman"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Всероссийского конкурса </w:t>
      </w:r>
      <w:r w:rsidRPr="00DA229C">
        <w:rPr>
          <w:rFonts w:ascii="Times New Roman" w:hAnsi="Times New Roman" w:cs="Times New Roman"/>
          <w:b/>
          <w:bCs/>
          <w:color w:val="C00000"/>
          <w:sz w:val="24"/>
          <w:szCs w:val="24"/>
        </w:rPr>
        <w:t>«Педагогика XXI век»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sz w:val="24"/>
          <w:szCs w:val="24"/>
        </w:rPr>
        <w:t>Номинация: Организация работы с родителями: формы и методы эффективного взаимодействия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sz w:val="24"/>
          <w:szCs w:val="24"/>
        </w:rPr>
        <w:t>Название работы: Современные формы и методы взаимодействия детского сада и семьи.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sz w:val="24"/>
          <w:szCs w:val="24"/>
        </w:rPr>
        <w:t>Сертификат о публикации.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Международный конкурс </w:t>
      </w:r>
      <w:r w:rsidRPr="00DA229C">
        <w:rPr>
          <w:rFonts w:ascii="Times New Roman" w:hAnsi="Times New Roman" w:cs="Times New Roman"/>
          <w:b/>
          <w:bCs/>
          <w:color w:val="C00000"/>
          <w:sz w:val="24"/>
          <w:szCs w:val="24"/>
        </w:rPr>
        <w:t>«Конспекты уроков».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sz w:val="24"/>
          <w:szCs w:val="24"/>
        </w:rPr>
        <w:t>Диплом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sz w:val="24"/>
          <w:szCs w:val="24"/>
        </w:rPr>
        <w:t>Победитель (I место)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9C">
        <w:rPr>
          <w:rFonts w:ascii="Times New Roman" w:hAnsi="Times New Roman" w:cs="Times New Roman"/>
          <w:sz w:val="24"/>
          <w:szCs w:val="24"/>
        </w:rPr>
        <w:t>Всероссийского творческого конкурса</w:t>
      </w:r>
      <w:r w:rsidRPr="00DA229C">
        <w:rPr>
          <w:rFonts w:ascii="Times New Roman" w:hAnsi="Times New Roman" w:cs="Times New Roman"/>
          <w:color w:val="C0504D" w:themeColor="accent2"/>
          <w:sz w:val="24"/>
          <w:szCs w:val="24"/>
        </w:rPr>
        <w:t>: "</w:t>
      </w:r>
      <w:proofErr w:type="spellStart"/>
      <w:r w:rsidRPr="00DA229C">
        <w:rPr>
          <w:rFonts w:ascii="Times New Roman" w:hAnsi="Times New Roman" w:cs="Times New Roman"/>
          <w:color w:val="C0504D" w:themeColor="accent2"/>
          <w:sz w:val="24"/>
          <w:szCs w:val="24"/>
        </w:rPr>
        <w:t>Рассударики</w:t>
      </w:r>
      <w:proofErr w:type="spellEnd"/>
      <w:r w:rsidRPr="00DA229C">
        <w:rPr>
          <w:rFonts w:ascii="Times New Roman" w:hAnsi="Times New Roman" w:cs="Times New Roman"/>
          <w:color w:val="C0504D" w:themeColor="accent2"/>
          <w:sz w:val="24"/>
          <w:szCs w:val="24"/>
        </w:rPr>
        <w:t>"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9C">
        <w:rPr>
          <w:rFonts w:ascii="Times New Roman" w:hAnsi="Times New Roman" w:cs="Times New Roman"/>
          <w:sz w:val="24"/>
          <w:szCs w:val="24"/>
        </w:rPr>
        <w:t>Номинация: "Чтение, книги, сказки"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9C">
        <w:rPr>
          <w:rFonts w:ascii="Times New Roman" w:hAnsi="Times New Roman" w:cs="Times New Roman"/>
          <w:sz w:val="24"/>
          <w:szCs w:val="24"/>
        </w:rPr>
        <w:t>Работа: "Мультимедийная презентация "Путешествие в страну сказок"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4"/>
          <w:szCs w:val="24"/>
        </w:rPr>
        <w:t>Диплом</w:t>
      </w:r>
      <w:proofErr w:type="gramStart"/>
      <w:r w:rsidRPr="00DA229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A22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509D"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color w:val="00509D"/>
          <w:sz w:val="24"/>
          <w:szCs w:val="24"/>
        </w:rPr>
        <w:t>ПОБЕДИТЕЛЬ (1 МЕСТО)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color w:val="252525"/>
          <w:sz w:val="24"/>
          <w:szCs w:val="24"/>
        </w:rPr>
        <w:t>Всероссийского конкурса «</w:t>
      </w:r>
      <w:r w:rsidRPr="00DA229C">
        <w:rPr>
          <w:rFonts w:ascii="Times New Roman" w:hAnsi="Times New Roman" w:cs="Times New Roman"/>
          <w:b/>
          <w:bCs/>
          <w:color w:val="00509D"/>
          <w:sz w:val="24"/>
          <w:szCs w:val="24"/>
        </w:rPr>
        <w:t xml:space="preserve">Педагогика </w:t>
      </w:r>
      <w:r w:rsidRPr="00DA229C">
        <w:rPr>
          <w:rFonts w:ascii="Times New Roman" w:hAnsi="Times New Roman" w:cs="Times New Roman"/>
          <w:b/>
          <w:bCs/>
          <w:color w:val="FF5C5C"/>
          <w:sz w:val="24"/>
          <w:szCs w:val="24"/>
        </w:rPr>
        <w:t>XXI век</w:t>
      </w:r>
      <w:r w:rsidRPr="00DA229C">
        <w:rPr>
          <w:rFonts w:ascii="Times New Roman" w:hAnsi="Times New Roman" w:cs="Times New Roman"/>
          <w:b/>
          <w:bCs/>
          <w:color w:val="252525"/>
          <w:sz w:val="24"/>
          <w:szCs w:val="24"/>
        </w:rPr>
        <w:t>»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5C5C"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Номинация: </w:t>
      </w:r>
      <w:r w:rsidRPr="00DA229C">
        <w:rPr>
          <w:rFonts w:ascii="Times New Roman" w:hAnsi="Times New Roman" w:cs="Times New Roman"/>
          <w:b/>
          <w:bCs/>
          <w:color w:val="FF5C5C"/>
          <w:sz w:val="24"/>
          <w:szCs w:val="24"/>
        </w:rPr>
        <w:t>Педагогический проект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509D"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color w:val="00509D"/>
          <w:sz w:val="24"/>
          <w:szCs w:val="24"/>
        </w:rPr>
        <w:t>Название работы: Педагогический прое</w:t>
      </w:r>
      <w:proofErr w:type="gramStart"/>
      <w:r w:rsidRPr="00DA229C">
        <w:rPr>
          <w:rFonts w:ascii="Times New Roman" w:hAnsi="Times New Roman" w:cs="Times New Roman"/>
          <w:b/>
          <w:bCs/>
          <w:color w:val="00509D"/>
          <w:sz w:val="24"/>
          <w:szCs w:val="24"/>
        </w:rPr>
        <w:t>кт в ср</w:t>
      </w:r>
      <w:proofErr w:type="gramEnd"/>
      <w:r w:rsidRPr="00DA229C">
        <w:rPr>
          <w:rFonts w:ascii="Times New Roman" w:hAnsi="Times New Roman" w:cs="Times New Roman"/>
          <w:b/>
          <w:bCs/>
          <w:color w:val="00509D"/>
          <w:sz w:val="24"/>
          <w:szCs w:val="24"/>
        </w:rPr>
        <w:t>едней группе на тему: «Весна красна».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sz w:val="24"/>
          <w:szCs w:val="24"/>
        </w:rPr>
        <w:t>Диплом Победитель (3 место)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29C">
        <w:rPr>
          <w:rFonts w:ascii="Times New Roman" w:hAnsi="Times New Roman" w:cs="Times New Roman"/>
          <w:sz w:val="24"/>
          <w:szCs w:val="24"/>
        </w:rPr>
        <w:t>Всероссийского  конкурса</w:t>
      </w:r>
      <w:r w:rsidRPr="00DA229C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: "Шаг вперёд"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9C">
        <w:rPr>
          <w:rFonts w:ascii="Times New Roman" w:hAnsi="Times New Roman" w:cs="Times New Roman"/>
          <w:sz w:val="24"/>
          <w:szCs w:val="24"/>
        </w:rPr>
        <w:t>Номинация «День защитника отечества».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4"/>
          <w:szCs w:val="24"/>
        </w:rPr>
        <w:t xml:space="preserve">Сертификат 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4"/>
          <w:szCs w:val="24"/>
        </w:rPr>
        <w:t>Международный сайт</w:t>
      </w:r>
      <w:proofErr w:type="gramStart"/>
      <w:r w:rsidRPr="00DA229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A2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29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edupres</w:t>
      </w:r>
      <w:proofErr w:type="spellEnd"/>
      <w:r w:rsidRPr="00DA229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spellStart"/>
      <w:r w:rsidRPr="00DA229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  <w:proofErr w:type="spellEnd"/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4"/>
          <w:szCs w:val="24"/>
        </w:rPr>
        <w:t>Публикация</w:t>
      </w:r>
      <w:proofErr w:type="gramStart"/>
      <w:r w:rsidRPr="00DA229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A229C">
        <w:rPr>
          <w:rFonts w:ascii="Times New Roman" w:hAnsi="Times New Roman" w:cs="Times New Roman"/>
          <w:b/>
          <w:sz w:val="24"/>
          <w:szCs w:val="24"/>
        </w:rPr>
        <w:t xml:space="preserve"> Проект «Мамочка любимая</w:t>
      </w:r>
      <w:proofErr w:type="gramStart"/>
      <w:r w:rsidRPr="00DA229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DA229C">
        <w:rPr>
          <w:rFonts w:ascii="Times New Roman" w:hAnsi="Times New Roman" w:cs="Times New Roman"/>
          <w:b/>
          <w:sz w:val="24"/>
          <w:szCs w:val="24"/>
        </w:rPr>
        <w:t>самая красивая».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4"/>
          <w:szCs w:val="24"/>
        </w:rPr>
        <w:t>Диплом 1 Место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4"/>
          <w:szCs w:val="24"/>
        </w:rPr>
        <w:t xml:space="preserve">Международный конкурс 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4"/>
          <w:szCs w:val="24"/>
        </w:rPr>
        <w:t xml:space="preserve">Сайт </w:t>
      </w:r>
      <w:r w:rsidRPr="00DA229C">
        <w:rPr>
          <w:rFonts w:ascii="Times New Roman" w:hAnsi="Times New Roman" w:cs="Times New Roman"/>
          <w:b/>
          <w:color w:val="FF0000"/>
          <w:sz w:val="24"/>
          <w:szCs w:val="24"/>
        </w:rPr>
        <w:t>«Солнечный свет»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4"/>
          <w:szCs w:val="24"/>
        </w:rPr>
        <w:t>Название работы «Святочные колядки».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4"/>
          <w:szCs w:val="24"/>
        </w:rPr>
        <w:t>Диплом</w:t>
      </w:r>
      <w:proofErr w:type="gramStart"/>
      <w:r w:rsidRPr="00DA229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509D"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color w:val="00509D"/>
          <w:sz w:val="24"/>
          <w:szCs w:val="24"/>
        </w:rPr>
        <w:t>ПОБЕДИТЕЛЬ (2 МЕСТО)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color w:val="252525"/>
          <w:sz w:val="24"/>
          <w:szCs w:val="24"/>
        </w:rPr>
        <w:t>Всероссийского конкурса «</w:t>
      </w:r>
      <w:r w:rsidRPr="00DA229C">
        <w:rPr>
          <w:rFonts w:ascii="Times New Roman" w:hAnsi="Times New Roman" w:cs="Times New Roman"/>
          <w:b/>
          <w:bCs/>
          <w:color w:val="00509D"/>
          <w:sz w:val="24"/>
          <w:szCs w:val="24"/>
        </w:rPr>
        <w:t xml:space="preserve">Педагогика </w:t>
      </w:r>
      <w:r w:rsidRPr="00DA229C">
        <w:rPr>
          <w:rFonts w:ascii="Times New Roman" w:hAnsi="Times New Roman" w:cs="Times New Roman"/>
          <w:b/>
          <w:bCs/>
          <w:color w:val="FF5C5C"/>
          <w:sz w:val="24"/>
          <w:szCs w:val="24"/>
        </w:rPr>
        <w:t>XXI век</w:t>
      </w:r>
      <w:r w:rsidRPr="00DA229C">
        <w:rPr>
          <w:rFonts w:ascii="Times New Roman" w:hAnsi="Times New Roman" w:cs="Times New Roman"/>
          <w:b/>
          <w:bCs/>
          <w:color w:val="252525"/>
          <w:sz w:val="24"/>
          <w:szCs w:val="24"/>
        </w:rPr>
        <w:t>»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5C5C"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Номинация: </w:t>
      </w:r>
      <w:r w:rsidRPr="00DA229C">
        <w:rPr>
          <w:rFonts w:ascii="Times New Roman" w:hAnsi="Times New Roman" w:cs="Times New Roman"/>
          <w:b/>
          <w:bCs/>
          <w:color w:val="FF5C5C"/>
          <w:sz w:val="24"/>
          <w:szCs w:val="24"/>
        </w:rPr>
        <w:t>Построение урока в условиях ФГОС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509D"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color w:val="00509D"/>
          <w:sz w:val="24"/>
          <w:szCs w:val="24"/>
        </w:rPr>
        <w:t>Название работы: Конспект занятия в средней группе по ФГОС "Поможем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509D"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color w:val="00509D"/>
          <w:sz w:val="24"/>
          <w:szCs w:val="24"/>
        </w:rPr>
        <w:t>зайке".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sz w:val="24"/>
          <w:szCs w:val="24"/>
        </w:rPr>
        <w:t>Свидетельство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sz w:val="24"/>
          <w:szCs w:val="24"/>
        </w:rPr>
        <w:t xml:space="preserve">Является участником проекта </w:t>
      </w:r>
      <w:r w:rsidRPr="00DA229C">
        <w:rPr>
          <w:rFonts w:ascii="Times New Roman" w:hAnsi="Times New Roman" w:cs="Times New Roman"/>
          <w:b/>
          <w:bCs/>
          <w:color w:val="C00000"/>
          <w:sz w:val="24"/>
          <w:szCs w:val="24"/>
        </w:rPr>
        <w:t>«Школьный сайт»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sz w:val="24"/>
          <w:szCs w:val="24"/>
        </w:rPr>
        <w:t>Ведётся сайт.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sz w:val="24"/>
          <w:szCs w:val="24"/>
        </w:rPr>
        <w:t>Сертификат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229C">
        <w:rPr>
          <w:rFonts w:ascii="Times New Roman" w:hAnsi="Times New Roman" w:cs="Times New Roman"/>
          <w:b/>
          <w:bCs/>
          <w:sz w:val="24"/>
          <w:szCs w:val="24"/>
        </w:rPr>
        <w:t>Публикация на сайте</w:t>
      </w:r>
      <w:proofErr w:type="gramStart"/>
      <w:r w:rsidRPr="00DA22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229C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proofErr w:type="gramEnd"/>
      <w:r w:rsidRPr="00DA229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«</w:t>
      </w:r>
      <w:r w:rsidRPr="00DA2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29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edupres</w:t>
      </w:r>
      <w:proofErr w:type="spellEnd"/>
      <w:r w:rsidRPr="00DA22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 w:rsidRPr="00DA229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  <w:proofErr w:type="spellEnd"/>
      <w:r w:rsidRPr="00DA229C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4"/>
          <w:szCs w:val="24"/>
        </w:rPr>
        <w:t>Название работы «Станем патриотами».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4"/>
          <w:szCs w:val="24"/>
        </w:rPr>
        <w:t xml:space="preserve"> Диплом 1 Место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4"/>
          <w:szCs w:val="24"/>
        </w:rPr>
        <w:t xml:space="preserve">Международный конкурс 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4"/>
          <w:szCs w:val="24"/>
        </w:rPr>
        <w:t xml:space="preserve">Сайт </w:t>
      </w:r>
      <w:r w:rsidRPr="00DA229C">
        <w:rPr>
          <w:rFonts w:ascii="Times New Roman" w:hAnsi="Times New Roman" w:cs="Times New Roman"/>
          <w:b/>
          <w:color w:val="FF0000"/>
          <w:sz w:val="24"/>
          <w:szCs w:val="24"/>
        </w:rPr>
        <w:t>«Солнечный свет»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4"/>
          <w:szCs w:val="24"/>
        </w:rPr>
        <w:t>Название работы</w:t>
      </w:r>
      <w:proofErr w:type="gramStart"/>
      <w:r w:rsidRPr="00DA229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DA229C">
        <w:rPr>
          <w:rFonts w:ascii="Times New Roman" w:hAnsi="Times New Roman" w:cs="Times New Roman"/>
          <w:b/>
          <w:sz w:val="24"/>
          <w:szCs w:val="24"/>
        </w:rPr>
        <w:t>Презентация «Дружба крепкая очень нам нужна».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4"/>
          <w:szCs w:val="24"/>
        </w:rPr>
        <w:t>Сертификат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4"/>
          <w:szCs w:val="24"/>
        </w:rPr>
        <w:t xml:space="preserve">Публикация на сайте </w:t>
      </w:r>
      <w:r w:rsidRPr="00DA229C">
        <w:rPr>
          <w:rFonts w:ascii="Times New Roman" w:hAnsi="Times New Roman" w:cs="Times New Roman"/>
          <w:b/>
          <w:color w:val="C00000"/>
          <w:sz w:val="24"/>
          <w:szCs w:val="24"/>
        </w:rPr>
        <w:t>«Конспекты уроков»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Bold" w:hAnsi="Times New Roman" w:cs="Times New Roman"/>
          <w:b/>
          <w:bCs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4"/>
          <w:szCs w:val="24"/>
        </w:rPr>
        <w:t>Название работы</w:t>
      </w:r>
      <w:proofErr w:type="gramStart"/>
      <w:r w:rsidRPr="00DA229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A229C">
        <w:rPr>
          <w:rFonts w:ascii="Times New Roman" w:hAnsi="Times New Roman" w:cs="Times New Roman"/>
          <w:b/>
          <w:sz w:val="24"/>
          <w:szCs w:val="24"/>
        </w:rPr>
        <w:t xml:space="preserve"> Литературный досуг «Путешествие по сказкам».</w:t>
      </w:r>
      <w:r w:rsidRPr="00DA229C">
        <w:rPr>
          <w:rFonts w:ascii="Times New Roman" w:eastAsia="FreeSansBold" w:hAnsi="Times New Roman" w:cs="Times New Roman"/>
          <w:b/>
          <w:bCs/>
          <w:sz w:val="24"/>
          <w:szCs w:val="24"/>
        </w:rPr>
        <w:t xml:space="preserve"> 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Bold" w:hAnsi="Times New Roman" w:cs="Times New Roman"/>
          <w:b/>
          <w:bCs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Bold" w:hAnsi="Times New Roman" w:cs="Times New Roman"/>
          <w:b/>
          <w:bCs/>
          <w:sz w:val="24"/>
          <w:szCs w:val="24"/>
        </w:rPr>
      </w:pPr>
      <w:r w:rsidRPr="00DA229C">
        <w:rPr>
          <w:rFonts w:ascii="Times New Roman" w:eastAsia="FreeSansBold" w:hAnsi="Times New Roman" w:cs="Times New Roman"/>
          <w:b/>
          <w:bCs/>
          <w:sz w:val="24"/>
          <w:szCs w:val="24"/>
        </w:rPr>
        <w:t>Диплом (3степени)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Bold" w:hAnsi="Times New Roman" w:cs="Times New Roman"/>
          <w:b/>
          <w:bCs/>
          <w:sz w:val="24"/>
          <w:szCs w:val="24"/>
        </w:rPr>
      </w:pPr>
      <w:r w:rsidRPr="00DA229C">
        <w:rPr>
          <w:rFonts w:ascii="Times New Roman" w:eastAsia="FreeSansBold" w:hAnsi="Times New Roman" w:cs="Times New Roman"/>
          <w:b/>
          <w:bCs/>
          <w:sz w:val="24"/>
          <w:szCs w:val="24"/>
        </w:rPr>
        <w:t>Всероссийского тестирования «</w:t>
      </w:r>
      <w:proofErr w:type="spellStart"/>
      <w:r w:rsidRPr="00DA229C">
        <w:rPr>
          <w:rFonts w:ascii="Times New Roman" w:eastAsia="FreeSansBold" w:hAnsi="Times New Roman" w:cs="Times New Roman"/>
          <w:b/>
          <w:bCs/>
          <w:sz w:val="24"/>
          <w:szCs w:val="24"/>
        </w:rPr>
        <w:t>Тотал</w:t>
      </w:r>
      <w:proofErr w:type="spellEnd"/>
      <w:r w:rsidRPr="00DA229C">
        <w:rPr>
          <w:rFonts w:ascii="Times New Roman" w:eastAsia="FreeSansBold" w:hAnsi="Times New Roman" w:cs="Times New Roman"/>
          <w:b/>
          <w:bCs/>
          <w:sz w:val="24"/>
          <w:szCs w:val="24"/>
        </w:rPr>
        <w:t xml:space="preserve"> Тест Декабрь 2016»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  <w:r w:rsidRPr="00DA229C">
        <w:rPr>
          <w:rFonts w:ascii="Times New Roman" w:eastAsia="FreeSans" w:hAnsi="Times New Roman" w:cs="Times New Roman"/>
          <w:sz w:val="24"/>
          <w:szCs w:val="24"/>
        </w:rPr>
        <w:t>Тест: Теория и методика экологического образования дошкольников.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  <w:r w:rsidRPr="00DA229C">
        <w:rPr>
          <w:rFonts w:ascii="Times New Roman" w:eastAsia="FreeSans" w:hAnsi="Times New Roman" w:cs="Times New Roman"/>
          <w:b/>
          <w:sz w:val="24"/>
          <w:szCs w:val="24"/>
        </w:rPr>
        <w:t>Диплом 1степени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color w:val="C00000"/>
          <w:sz w:val="24"/>
          <w:szCs w:val="24"/>
        </w:rPr>
      </w:pPr>
      <w:r w:rsidRPr="00DA229C">
        <w:rPr>
          <w:rFonts w:ascii="Times New Roman" w:eastAsia="FreeSans" w:hAnsi="Times New Roman" w:cs="Times New Roman"/>
          <w:b/>
          <w:sz w:val="24"/>
          <w:szCs w:val="24"/>
        </w:rPr>
        <w:t xml:space="preserve">Сайт </w:t>
      </w:r>
      <w:r w:rsidRPr="00DA229C">
        <w:rPr>
          <w:rFonts w:ascii="Times New Roman" w:eastAsia="FreeSans" w:hAnsi="Times New Roman" w:cs="Times New Roman"/>
          <w:b/>
          <w:color w:val="C00000"/>
          <w:sz w:val="24"/>
          <w:szCs w:val="24"/>
        </w:rPr>
        <w:t>«Солнечный свет».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  <w:r w:rsidRPr="00DA229C">
        <w:rPr>
          <w:rFonts w:ascii="Times New Roman" w:eastAsia="FreeSans" w:hAnsi="Times New Roman" w:cs="Times New Roman"/>
          <w:b/>
          <w:sz w:val="24"/>
          <w:szCs w:val="24"/>
        </w:rPr>
        <w:t>«Международная интерне</w:t>
      </w:r>
      <w:proofErr w:type="gramStart"/>
      <w:r w:rsidRPr="00DA229C">
        <w:rPr>
          <w:rFonts w:ascii="Times New Roman" w:eastAsia="FreeSans" w:hAnsi="Times New Roman" w:cs="Times New Roman"/>
          <w:b/>
          <w:sz w:val="24"/>
          <w:szCs w:val="24"/>
        </w:rPr>
        <w:t>т-</w:t>
      </w:r>
      <w:proofErr w:type="gramEnd"/>
      <w:r w:rsidRPr="00DA229C">
        <w:rPr>
          <w:rFonts w:ascii="Times New Roman" w:eastAsia="FreeSans" w:hAnsi="Times New Roman" w:cs="Times New Roman"/>
          <w:b/>
          <w:sz w:val="24"/>
          <w:szCs w:val="24"/>
        </w:rPr>
        <w:t xml:space="preserve"> олимпиада по ПДД для дошкольников и начальных классов».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  <w:r w:rsidRPr="00DA229C">
        <w:rPr>
          <w:rFonts w:ascii="Times New Roman" w:eastAsia="FreeSans" w:hAnsi="Times New Roman" w:cs="Times New Roman"/>
          <w:b/>
          <w:sz w:val="24"/>
          <w:szCs w:val="24"/>
        </w:rPr>
        <w:t xml:space="preserve"> Диплом 1степени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color w:val="C00000"/>
          <w:sz w:val="24"/>
          <w:szCs w:val="24"/>
        </w:rPr>
      </w:pPr>
      <w:r w:rsidRPr="00DA229C">
        <w:rPr>
          <w:rFonts w:ascii="Times New Roman" w:eastAsia="FreeSans" w:hAnsi="Times New Roman" w:cs="Times New Roman"/>
          <w:b/>
          <w:sz w:val="24"/>
          <w:szCs w:val="24"/>
        </w:rPr>
        <w:t xml:space="preserve">Сайт </w:t>
      </w:r>
      <w:r w:rsidRPr="00DA229C">
        <w:rPr>
          <w:rFonts w:ascii="Times New Roman" w:eastAsia="FreeSans" w:hAnsi="Times New Roman" w:cs="Times New Roman"/>
          <w:b/>
          <w:color w:val="C00000"/>
          <w:sz w:val="24"/>
          <w:szCs w:val="24"/>
        </w:rPr>
        <w:t>«Солнечный свет».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  <w:r w:rsidRPr="00DA229C">
        <w:rPr>
          <w:rFonts w:ascii="Times New Roman" w:eastAsia="FreeSans" w:hAnsi="Times New Roman" w:cs="Times New Roman"/>
          <w:b/>
          <w:sz w:val="24"/>
          <w:szCs w:val="24"/>
        </w:rPr>
        <w:t>«Международная интерне</w:t>
      </w:r>
      <w:proofErr w:type="gramStart"/>
      <w:r w:rsidRPr="00DA229C">
        <w:rPr>
          <w:rFonts w:ascii="Times New Roman" w:eastAsia="FreeSans" w:hAnsi="Times New Roman" w:cs="Times New Roman"/>
          <w:b/>
          <w:sz w:val="24"/>
          <w:szCs w:val="24"/>
        </w:rPr>
        <w:t>т-</w:t>
      </w:r>
      <w:proofErr w:type="gramEnd"/>
      <w:r w:rsidRPr="00DA229C">
        <w:rPr>
          <w:rFonts w:ascii="Times New Roman" w:eastAsia="FreeSans" w:hAnsi="Times New Roman" w:cs="Times New Roman"/>
          <w:b/>
          <w:sz w:val="24"/>
          <w:szCs w:val="24"/>
        </w:rPr>
        <w:t xml:space="preserve"> олимпиада по математике « Математика вокруг нас».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  <w:r w:rsidRPr="00DA229C">
        <w:rPr>
          <w:rFonts w:ascii="Times New Roman" w:eastAsia="FreeSans" w:hAnsi="Times New Roman" w:cs="Times New Roman"/>
          <w:b/>
          <w:sz w:val="24"/>
          <w:szCs w:val="24"/>
        </w:rPr>
        <w:t>Свидетельство о публикации.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  <w:r w:rsidRPr="00DA229C">
        <w:rPr>
          <w:rFonts w:ascii="Times New Roman" w:eastAsia="FreeSans" w:hAnsi="Times New Roman" w:cs="Times New Roman"/>
          <w:b/>
          <w:sz w:val="24"/>
          <w:szCs w:val="24"/>
        </w:rPr>
        <w:t xml:space="preserve">Сайт: </w:t>
      </w:r>
      <w:r w:rsidRPr="00DA229C">
        <w:rPr>
          <w:rFonts w:ascii="Times New Roman" w:eastAsia="FreeSans" w:hAnsi="Times New Roman" w:cs="Times New Roman"/>
          <w:b/>
          <w:color w:val="C00000"/>
          <w:sz w:val="24"/>
          <w:szCs w:val="24"/>
        </w:rPr>
        <w:t>Всероссийский образовательный Портал педагога.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  <w:r w:rsidRPr="00DA229C">
        <w:rPr>
          <w:rFonts w:ascii="Times New Roman" w:eastAsia="FreeSans" w:hAnsi="Times New Roman" w:cs="Times New Roman"/>
          <w:b/>
          <w:sz w:val="24"/>
          <w:szCs w:val="24"/>
        </w:rPr>
        <w:t>Методическая разработка.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  <w:r w:rsidRPr="00DA229C">
        <w:rPr>
          <w:rFonts w:ascii="Times New Roman" w:eastAsia="FreeSans" w:hAnsi="Times New Roman" w:cs="Times New Roman"/>
          <w:b/>
          <w:sz w:val="24"/>
          <w:szCs w:val="24"/>
        </w:rPr>
        <w:t>Тема: Досуг «КВН для детей и родителей».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  <w:r w:rsidRPr="00DA229C">
        <w:rPr>
          <w:rFonts w:ascii="Times New Roman" w:eastAsia="FreeSans" w:hAnsi="Times New Roman" w:cs="Times New Roman"/>
          <w:b/>
          <w:sz w:val="24"/>
          <w:szCs w:val="24"/>
        </w:rPr>
        <w:t xml:space="preserve"> Диплом 1степени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color w:val="C00000"/>
          <w:sz w:val="24"/>
          <w:szCs w:val="24"/>
        </w:rPr>
      </w:pPr>
      <w:r w:rsidRPr="00DA229C">
        <w:rPr>
          <w:rFonts w:ascii="Times New Roman" w:eastAsia="FreeSans" w:hAnsi="Times New Roman" w:cs="Times New Roman"/>
          <w:b/>
          <w:sz w:val="24"/>
          <w:szCs w:val="24"/>
        </w:rPr>
        <w:t xml:space="preserve">Сайт </w:t>
      </w:r>
      <w:r w:rsidRPr="00DA229C">
        <w:rPr>
          <w:rFonts w:ascii="Times New Roman" w:eastAsia="FreeSans" w:hAnsi="Times New Roman" w:cs="Times New Roman"/>
          <w:b/>
          <w:color w:val="C00000"/>
          <w:sz w:val="24"/>
          <w:szCs w:val="24"/>
        </w:rPr>
        <w:t>«Солнечный свет».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  <w:r w:rsidRPr="00DA229C">
        <w:rPr>
          <w:rFonts w:ascii="Times New Roman" w:eastAsia="FreeSans" w:hAnsi="Times New Roman" w:cs="Times New Roman"/>
          <w:b/>
          <w:sz w:val="24"/>
          <w:szCs w:val="24"/>
        </w:rPr>
        <w:t>«Международная интерне</w:t>
      </w:r>
      <w:proofErr w:type="gramStart"/>
      <w:r w:rsidRPr="00DA229C">
        <w:rPr>
          <w:rFonts w:ascii="Times New Roman" w:eastAsia="FreeSans" w:hAnsi="Times New Roman" w:cs="Times New Roman"/>
          <w:b/>
          <w:sz w:val="24"/>
          <w:szCs w:val="24"/>
        </w:rPr>
        <w:t>т-</w:t>
      </w:r>
      <w:proofErr w:type="gramEnd"/>
      <w:r w:rsidRPr="00DA229C">
        <w:rPr>
          <w:rFonts w:ascii="Times New Roman" w:eastAsia="FreeSans" w:hAnsi="Times New Roman" w:cs="Times New Roman"/>
          <w:b/>
          <w:sz w:val="24"/>
          <w:szCs w:val="24"/>
        </w:rPr>
        <w:t xml:space="preserve"> олимпиада по русскому языку для дошкольников».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  <w:r w:rsidRPr="00DA229C">
        <w:rPr>
          <w:rFonts w:ascii="Times New Roman" w:eastAsia="FreeSans" w:hAnsi="Times New Roman" w:cs="Times New Roman"/>
          <w:b/>
          <w:sz w:val="24"/>
          <w:szCs w:val="24"/>
        </w:rPr>
        <w:t xml:space="preserve"> Свидетельство о публикации.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  <w:r w:rsidRPr="00DA229C">
        <w:rPr>
          <w:rFonts w:ascii="Times New Roman" w:eastAsia="FreeSans" w:hAnsi="Times New Roman" w:cs="Times New Roman"/>
          <w:b/>
          <w:sz w:val="24"/>
          <w:szCs w:val="24"/>
        </w:rPr>
        <w:t xml:space="preserve">Сайт: </w:t>
      </w:r>
      <w:r w:rsidRPr="00DA229C">
        <w:rPr>
          <w:rFonts w:ascii="Times New Roman" w:eastAsia="FreeSans" w:hAnsi="Times New Roman" w:cs="Times New Roman"/>
          <w:b/>
          <w:color w:val="C00000"/>
          <w:sz w:val="24"/>
          <w:szCs w:val="24"/>
        </w:rPr>
        <w:t xml:space="preserve">Международный образовательный портал </w:t>
      </w:r>
      <w:proofErr w:type="spellStart"/>
      <w:r w:rsidRPr="00DA229C">
        <w:rPr>
          <w:rFonts w:ascii="Times New Roman" w:eastAsia="FreeSans" w:hAnsi="Times New Roman" w:cs="Times New Roman"/>
          <w:b/>
          <w:color w:val="C00000"/>
          <w:sz w:val="24"/>
          <w:szCs w:val="24"/>
        </w:rPr>
        <w:t>Маам</w:t>
      </w:r>
      <w:proofErr w:type="spellEnd"/>
      <w:r w:rsidRPr="00DA229C">
        <w:rPr>
          <w:rFonts w:ascii="Times New Roman" w:eastAsia="FreeSans" w:hAnsi="Times New Roman" w:cs="Times New Roman"/>
          <w:b/>
          <w:color w:val="C00000"/>
          <w:sz w:val="24"/>
          <w:szCs w:val="24"/>
        </w:rPr>
        <w:t>.</w:t>
      </w:r>
    </w:p>
    <w:p w:rsidR="00523B77" w:rsidRPr="00DA229C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  <w:proofErr w:type="spellStart"/>
      <w:r w:rsidRPr="00DA229C">
        <w:rPr>
          <w:rFonts w:ascii="Times New Roman" w:eastAsia="FreeSans" w:hAnsi="Times New Roman" w:cs="Times New Roman"/>
          <w:b/>
          <w:sz w:val="24"/>
          <w:szCs w:val="24"/>
        </w:rPr>
        <w:t>Фотоотчёт</w:t>
      </w:r>
      <w:proofErr w:type="spellEnd"/>
      <w:r w:rsidRPr="00DA229C">
        <w:rPr>
          <w:rFonts w:ascii="Times New Roman" w:eastAsia="FreeSans" w:hAnsi="Times New Roman" w:cs="Times New Roman"/>
          <w:b/>
          <w:sz w:val="24"/>
          <w:szCs w:val="24"/>
        </w:rPr>
        <w:t xml:space="preserve"> о работе по проекту «Разноцветная осень».</w:t>
      </w:r>
    </w:p>
    <w:p w:rsidR="00523B77" w:rsidRDefault="00523B77" w:rsidP="00523B77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b/>
          <w:sz w:val="28"/>
          <w:szCs w:val="28"/>
        </w:rPr>
      </w:pPr>
    </w:p>
    <w:p w:rsidR="00F40989" w:rsidRPr="00196070" w:rsidRDefault="00F40989" w:rsidP="00F40989">
      <w:pPr>
        <w:spacing w:after="0" w:line="249" w:lineRule="auto"/>
        <w:ind w:right="6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40989" w:rsidRPr="00196070">
          <w:pgSz w:w="11900" w:h="16836"/>
          <w:pgMar w:top="722" w:right="704" w:bottom="640" w:left="720" w:header="0" w:footer="0" w:gutter="0"/>
          <w:cols w:space="720" w:equalWidth="0">
            <w:col w:w="10480"/>
          </w:cols>
        </w:sectPr>
      </w:pPr>
    </w:p>
    <w:p w:rsidR="00196070" w:rsidRDefault="00196070" w:rsidP="00F40989">
      <w:pPr>
        <w:spacing w:after="0" w:line="234" w:lineRule="auto"/>
        <w:ind w:right="1860"/>
      </w:pPr>
    </w:p>
    <w:sectPr w:rsidR="00196070" w:rsidSect="005C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82BCC464"/>
    <w:lvl w:ilvl="0" w:tplc="CDBC2B7C">
      <w:start w:val="1"/>
      <w:numFmt w:val="bullet"/>
      <w:lvlText w:val=""/>
      <w:lvlJc w:val="left"/>
    </w:lvl>
    <w:lvl w:ilvl="1" w:tplc="7B6C5B02">
      <w:start w:val="1"/>
      <w:numFmt w:val="bullet"/>
      <w:lvlText w:val="и"/>
      <w:lvlJc w:val="left"/>
    </w:lvl>
    <w:lvl w:ilvl="2" w:tplc="D2D4B232">
      <w:numFmt w:val="decimal"/>
      <w:lvlText w:val=""/>
      <w:lvlJc w:val="left"/>
    </w:lvl>
    <w:lvl w:ilvl="3" w:tplc="DB260370">
      <w:numFmt w:val="decimal"/>
      <w:lvlText w:val=""/>
      <w:lvlJc w:val="left"/>
    </w:lvl>
    <w:lvl w:ilvl="4" w:tplc="5C16373A">
      <w:numFmt w:val="decimal"/>
      <w:lvlText w:val=""/>
      <w:lvlJc w:val="left"/>
    </w:lvl>
    <w:lvl w:ilvl="5" w:tplc="059A4086">
      <w:numFmt w:val="decimal"/>
      <w:lvlText w:val=""/>
      <w:lvlJc w:val="left"/>
    </w:lvl>
    <w:lvl w:ilvl="6" w:tplc="C4C672C2">
      <w:numFmt w:val="decimal"/>
      <w:lvlText w:val=""/>
      <w:lvlJc w:val="left"/>
    </w:lvl>
    <w:lvl w:ilvl="7" w:tplc="E6A02FA8">
      <w:numFmt w:val="decimal"/>
      <w:lvlText w:val=""/>
      <w:lvlJc w:val="left"/>
    </w:lvl>
    <w:lvl w:ilvl="8" w:tplc="9AFC2014">
      <w:numFmt w:val="decimal"/>
      <w:lvlText w:val=""/>
      <w:lvlJc w:val="left"/>
    </w:lvl>
  </w:abstractNum>
  <w:abstractNum w:abstractNumId="1">
    <w:nsid w:val="00000BB3"/>
    <w:multiLevelType w:val="hybridMultilevel"/>
    <w:tmpl w:val="F514C5D0"/>
    <w:lvl w:ilvl="0" w:tplc="31A4E8D8">
      <w:start w:val="1"/>
      <w:numFmt w:val="bullet"/>
      <w:lvlText w:val="■"/>
      <w:lvlJc w:val="left"/>
    </w:lvl>
    <w:lvl w:ilvl="1" w:tplc="50E48A1E">
      <w:start w:val="1"/>
      <w:numFmt w:val="bullet"/>
      <w:lvlText w:val="С"/>
      <w:lvlJc w:val="left"/>
    </w:lvl>
    <w:lvl w:ilvl="2" w:tplc="46687340">
      <w:numFmt w:val="decimal"/>
      <w:lvlText w:val=""/>
      <w:lvlJc w:val="left"/>
    </w:lvl>
    <w:lvl w:ilvl="3" w:tplc="BB064586">
      <w:numFmt w:val="decimal"/>
      <w:lvlText w:val=""/>
      <w:lvlJc w:val="left"/>
    </w:lvl>
    <w:lvl w:ilvl="4" w:tplc="BBBC9726">
      <w:numFmt w:val="decimal"/>
      <w:lvlText w:val=""/>
      <w:lvlJc w:val="left"/>
    </w:lvl>
    <w:lvl w:ilvl="5" w:tplc="FC0019BC">
      <w:numFmt w:val="decimal"/>
      <w:lvlText w:val=""/>
      <w:lvlJc w:val="left"/>
    </w:lvl>
    <w:lvl w:ilvl="6" w:tplc="862E18AE">
      <w:numFmt w:val="decimal"/>
      <w:lvlText w:val=""/>
      <w:lvlJc w:val="left"/>
    </w:lvl>
    <w:lvl w:ilvl="7" w:tplc="4CBAD384">
      <w:numFmt w:val="decimal"/>
      <w:lvlText w:val=""/>
      <w:lvlJc w:val="left"/>
    </w:lvl>
    <w:lvl w:ilvl="8" w:tplc="0A385EFE">
      <w:numFmt w:val="decimal"/>
      <w:lvlText w:val=""/>
      <w:lvlJc w:val="left"/>
    </w:lvl>
  </w:abstractNum>
  <w:abstractNum w:abstractNumId="2">
    <w:nsid w:val="000012DB"/>
    <w:multiLevelType w:val="hybridMultilevel"/>
    <w:tmpl w:val="C0286B18"/>
    <w:lvl w:ilvl="0" w:tplc="E20EF2F2">
      <w:start w:val="1"/>
      <w:numFmt w:val="bullet"/>
      <w:lvlText w:val="и"/>
      <w:lvlJc w:val="left"/>
    </w:lvl>
    <w:lvl w:ilvl="1" w:tplc="C49C3188">
      <w:start w:val="1"/>
      <w:numFmt w:val="bullet"/>
      <w:lvlText w:val="С"/>
      <w:lvlJc w:val="left"/>
    </w:lvl>
    <w:lvl w:ilvl="2" w:tplc="922E9D2C">
      <w:numFmt w:val="decimal"/>
      <w:lvlText w:val=""/>
      <w:lvlJc w:val="left"/>
    </w:lvl>
    <w:lvl w:ilvl="3" w:tplc="3F8C2D34">
      <w:numFmt w:val="decimal"/>
      <w:lvlText w:val=""/>
      <w:lvlJc w:val="left"/>
    </w:lvl>
    <w:lvl w:ilvl="4" w:tplc="B12ED7DC">
      <w:numFmt w:val="decimal"/>
      <w:lvlText w:val=""/>
      <w:lvlJc w:val="left"/>
    </w:lvl>
    <w:lvl w:ilvl="5" w:tplc="9E2438AA">
      <w:numFmt w:val="decimal"/>
      <w:lvlText w:val=""/>
      <w:lvlJc w:val="left"/>
    </w:lvl>
    <w:lvl w:ilvl="6" w:tplc="2FCE5D4A">
      <w:numFmt w:val="decimal"/>
      <w:lvlText w:val=""/>
      <w:lvlJc w:val="left"/>
    </w:lvl>
    <w:lvl w:ilvl="7" w:tplc="648240BC">
      <w:numFmt w:val="decimal"/>
      <w:lvlText w:val=""/>
      <w:lvlJc w:val="left"/>
    </w:lvl>
    <w:lvl w:ilvl="8" w:tplc="D5FCCC7C">
      <w:numFmt w:val="decimal"/>
      <w:lvlText w:val=""/>
      <w:lvlJc w:val="left"/>
    </w:lvl>
  </w:abstractNum>
  <w:abstractNum w:abstractNumId="3">
    <w:nsid w:val="0000153C"/>
    <w:multiLevelType w:val="hybridMultilevel"/>
    <w:tmpl w:val="54D85EF8"/>
    <w:lvl w:ilvl="0" w:tplc="D8F6E626">
      <w:start w:val="5"/>
      <w:numFmt w:val="decimal"/>
      <w:lvlText w:val="%1."/>
      <w:lvlJc w:val="left"/>
    </w:lvl>
    <w:lvl w:ilvl="1" w:tplc="06044038">
      <w:numFmt w:val="decimal"/>
      <w:lvlText w:val=""/>
      <w:lvlJc w:val="left"/>
    </w:lvl>
    <w:lvl w:ilvl="2" w:tplc="F96C4D40">
      <w:numFmt w:val="decimal"/>
      <w:lvlText w:val=""/>
      <w:lvlJc w:val="left"/>
    </w:lvl>
    <w:lvl w:ilvl="3" w:tplc="F9D63C8A">
      <w:numFmt w:val="decimal"/>
      <w:lvlText w:val=""/>
      <w:lvlJc w:val="left"/>
    </w:lvl>
    <w:lvl w:ilvl="4" w:tplc="D14E27E6">
      <w:numFmt w:val="decimal"/>
      <w:lvlText w:val=""/>
      <w:lvlJc w:val="left"/>
    </w:lvl>
    <w:lvl w:ilvl="5" w:tplc="2B18C5E2">
      <w:numFmt w:val="decimal"/>
      <w:lvlText w:val=""/>
      <w:lvlJc w:val="left"/>
    </w:lvl>
    <w:lvl w:ilvl="6" w:tplc="FFAAA226">
      <w:numFmt w:val="decimal"/>
      <w:lvlText w:val=""/>
      <w:lvlJc w:val="left"/>
    </w:lvl>
    <w:lvl w:ilvl="7" w:tplc="373C5326">
      <w:numFmt w:val="decimal"/>
      <w:lvlText w:val=""/>
      <w:lvlJc w:val="left"/>
    </w:lvl>
    <w:lvl w:ilvl="8" w:tplc="729C4406">
      <w:numFmt w:val="decimal"/>
      <w:lvlText w:val=""/>
      <w:lvlJc w:val="left"/>
    </w:lvl>
  </w:abstractNum>
  <w:abstractNum w:abstractNumId="4">
    <w:nsid w:val="000026E9"/>
    <w:multiLevelType w:val="hybridMultilevel"/>
    <w:tmpl w:val="AAFE68F8"/>
    <w:lvl w:ilvl="0" w:tplc="765079D2">
      <w:start w:val="1"/>
      <w:numFmt w:val="bullet"/>
      <w:lvlText w:val="В"/>
      <w:lvlJc w:val="left"/>
    </w:lvl>
    <w:lvl w:ilvl="1" w:tplc="0F4886A0">
      <w:start w:val="15"/>
      <w:numFmt w:val="lowerLetter"/>
      <w:lvlText w:val="%2"/>
      <w:lvlJc w:val="left"/>
    </w:lvl>
    <w:lvl w:ilvl="2" w:tplc="427ABACC">
      <w:numFmt w:val="decimal"/>
      <w:lvlText w:val=""/>
      <w:lvlJc w:val="left"/>
    </w:lvl>
    <w:lvl w:ilvl="3" w:tplc="A8AC4150">
      <w:numFmt w:val="decimal"/>
      <w:lvlText w:val=""/>
      <w:lvlJc w:val="left"/>
    </w:lvl>
    <w:lvl w:ilvl="4" w:tplc="05ECB0EE">
      <w:numFmt w:val="decimal"/>
      <w:lvlText w:val=""/>
      <w:lvlJc w:val="left"/>
    </w:lvl>
    <w:lvl w:ilvl="5" w:tplc="067062FC">
      <w:numFmt w:val="decimal"/>
      <w:lvlText w:val=""/>
      <w:lvlJc w:val="left"/>
    </w:lvl>
    <w:lvl w:ilvl="6" w:tplc="EB78F318">
      <w:numFmt w:val="decimal"/>
      <w:lvlText w:val=""/>
      <w:lvlJc w:val="left"/>
    </w:lvl>
    <w:lvl w:ilvl="7" w:tplc="8EB42410">
      <w:numFmt w:val="decimal"/>
      <w:lvlText w:val=""/>
      <w:lvlJc w:val="left"/>
    </w:lvl>
    <w:lvl w:ilvl="8" w:tplc="F5BCB93A">
      <w:numFmt w:val="decimal"/>
      <w:lvlText w:val=""/>
      <w:lvlJc w:val="left"/>
    </w:lvl>
  </w:abstractNum>
  <w:abstractNum w:abstractNumId="5">
    <w:nsid w:val="00002EA6"/>
    <w:multiLevelType w:val="hybridMultilevel"/>
    <w:tmpl w:val="C64E29DC"/>
    <w:lvl w:ilvl="0" w:tplc="4D4257BC">
      <w:start w:val="1"/>
      <w:numFmt w:val="bullet"/>
      <w:lvlText w:val="■"/>
      <w:lvlJc w:val="left"/>
    </w:lvl>
    <w:lvl w:ilvl="1" w:tplc="5D3C3920">
      <w:numFmt w:val="decimal"/>
      <w:lvlText w:val=""/>
      <w:lvlJc w:val="left"/>
    </w:lvl>
    <w:lvl w:ilvl="2" w:tplc="01684480">
      <w:numFmt w:val="decimal"/>
      <w:lvlText w:val=""/>
      <w:lvlJc w:val="left"/>
    </w:lvl>
    <w:lvl w:ilvl="3" w:tplc="3B4E6D80">
      <w:numFmt w:val="decimal"/>
      <w:lvlText w:val=""/>
      <w:lvlJc w:val="left"/>
    </w:lvl>
    <w:lvl w:ilvl="4" w:tplc="5D203136">
      <w:numFmt w:val="decimal"/>
      <w:lvlText w:val=""/>
      <w:lvlJc w:val="left"/>
    </w:lvl>
    <w:lvl w:ilvl="5" w:tplc="3782F7C8">
      <w:numFmt w:val="decimal"/>
      <w:lvlText w:val=""/>
      <w:lvlJc w:val="left"/>
    </w:lvl>
    <w:lvl w:ilvl="6" w:tplc="53100C44">
      <w:numFmt w:val="decimal"/>
      <w:lvlText w:val=""/>
      <w:lvlJc w:val="left"/>
    </w:lvl>
    <w:lvl w:ilvl="7" w:tplc="FE084190">
      <w:numFmt w:val="decimal"/>
      <w:lvlText w:val=""/>
      <w:lvlJc w:val="left"/>
    </w:lvl>
    <w:lvl w:ilvl="8" w:tplc="C134892C">
      <w:numFmt w:val="decimal"/>
      <w:lvlText w:val=""/>
      <w:lvlJc w:val="left"/>
    </w:lvl>
  </w:abstractNum>
  <w:abstractNum w:abstractNumId="6">
    <w:nsid w:val="000041BB"/>
    <w:multiLevelType w:val="hybridMultilevel"/>
    <w:tmpl w:val="2846699A"/>
    <w:lvl w:ilvl="0" w:tplc="AE94EF58">
      <w:start w:val="15"/>
      <w:numFmt w:val="lowerLetter"/>
      <w:lvlText w:val="%1"/>
      <w:lvlJc w:val="left"/>
    </w:lvl>
    <w:lvl w:ilvl="1" w:tplc="90FCB4B0">
      <w:numFmt w:val="decimal"/>
      <w:lvlText w:val=""/>
      <w:lvlJc w:val="left"/>
    </w:lvl>
    <w:lvl w:ilvl="2" w:tplc="733E6FDC">
      <w:numFmt w:val="decimal"/>
      <w:lvlText w:val=""/>
      <w:lvlJc w:val="left"/>
    </w:lvl>
    <w:lvl w:ilvl="3" w:tplc="B9E418EE">
      <w:numFmt w:val="decimal"/>
      <w:lvlText w:val=""/>
      <w:lvlJc w:val="left"/>
    </w:lvl>
    <w:lvl w:ilvl="4" w:tplc="E6E20AA6">
      <w:numFmt w:val="decimal"/>
      <w:lvlText w:val=""/>
      <w:lvlJc w:val="left"/>
    </w:lvl>
    <w:lvl w:ilvl="5" w:tplc="F4A4C7F2">
      <w:numFmt w:val="decimal"/>
      <w:lvlText w:val=""/>
      <w:lvlJc w:val="left"/>
    </w:lvl>
    <w:lvl w:ilvl="6" w:tplc="310E61CE">
      <w:numFmt w:val="decimal"/>
      <w:lvlText w:val=""/>
      <w:lvlJc w:val="left"/>
    </w:lvl>
    <w:lvl w:ilvl="7" w:tplc="B268AD60">
      <w:numFmt w:val="decimal"/>
      <w:lvlText w:val=""/>
      <w:lvlJc w:val="left"/>
    </w:lvl>
    <w:lvl w:ilvl="8" w:tplc="E6E8041A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8F"/>
    <w:rsid w:val="00196070"/>
    <w:rsid w:val="001E2678"/>
    <w:rsid w:val="00523B77"/>
    <w:rsid w:val="005C1473"/>
    <w:rsid w:val="007C02DE"/>
    <w:rsid w:val="00AD181E"/>
    <w:rsid w:val="00B57531"/>
    <w:rsid w:val="00C97EDB"/>
    <w:rsid w:val="00DE5A5F"/>
    <w:rsid w:val="00E26FAD"/>
    <w:rsid w:val="00F40989"/>
    <w:rsid w:val="00F66C8F"/>
    <w:rsid w:val="00F8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2015-2016 уч.г.</c:v>
                </c:pt>
                <c:pt idx="1">
                  <c:v>2016-2017 уч.г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2015-2016 уч.г.</c:v>
                </c:pt>
                <c:pt idx="1">
                  <c:v>2016-2017 уч.г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74</c:v>
                </c:pt>
                <c:pt idx="1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2015-2016 уч.г.</c:v>
                </c:pt>
                <c:pt idx="1">
                  <c:v>2016-2017 уч.г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26</c:v>
                </c:pt>
                <c:pt idx="1">
                  <c:v>60</c:v>
                </c:pt>
              </c:numCache>
            </c:numRef>
          </c:val>
        </c:ser>
        <c:axId val="98708480"/>
        <c:axId val="99550720"/>
      </c:barChart>
      <c:catAx>
        <c:axId val="98708480"/>
        <c:scaling>
          <c:orientation val="minMax"/>
        </c:scaling>
        <c:axPos val="b"/>
        <c:tickLblPos val="nextTo"/>
        <c:crossAx val="99550720"/>
        <c:crosses val="autoZero"/>
        <c:auto val="1"/>
        <c:lblAlgn val="ctr"/>
        <c:lblOffset val="100"/>
      </c:catAx>
      <c:valAx>
        <c:axId val="99550720"/>
        <c:scaling>
          <c:orientation val="minMax"/>
        </c:scaling>
        <c:axPos val="l"/>
        <c:majorGridlines/>
        <c:numFmt formatCode="General" sourceLinked="1"/>
        <c:tickLblPos val="nextTo"/>
        <c:crossAx val="987084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6</cp:revision>
  <dcterms:created xsi:type="dcterms:W3CDTF">2017-05-12T05:51:00Z</dcterms:created>
  <dcterms:modified xsi:type="dcterms:W3CDTF">2017-05-30T08:03:00Z</dcterms:modified>
</cp:coreProperties>
</file>